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0C" w:rsidRDefault="0069060C" w:rsidP="0069060C">
      <w:pPr>
        <w:pStyle w:val="40"/>
        <w:shd w:val="clear" w:color="auto" w:fill="auto"/>
        <w:spacing w:after="0" w:line="276" w:lineRule="auto"/>
        <w:ind w:firstLine="284"/>
        <w:rPr>
          <w:b/>
          <w:sz w:val="24"/>
          <w:szCs w:val="24"/>
        </w:rPr>
      </w:pPr>
    </w:p>
    <w:p w:rsidR="002F51E2" w:rsidRDefault="002F51E2" w:rsidP="0069060C">
      <w:pPr>
        <w:pStyle w:val="40"/>
        <w:shd w:val="clear" w:color="auto" w:fill="auto"/>
        <w:spacing w:after="0" w:line="276" w:lineRule="auto"/>
        <w:ind w:firstLine="284"/>
        <w:rPr>
          <w:b/>
          <w:sz w:val="24"/>
          <w:szCs w:val="24"/>
        </w:rPr>
      </w:pPr>
    </w:p>
    <w:p w:rsidR="002F51E2" w:rsidRDefault="002F51E2" w:rsidP="0069060C">
      <w:pPr>
        <w:pStyle w:val="40"/>
        <w:shd w:val="clear" w:color="auto" w:fill="auto"/>
        <w:spacing w:after="0" w:line="276" w:lineRule="auto"/>
        <w:ind w:firstLine="284"/>
        <w:rPr>
          <w:b/>
          <w:sz w:val="24"/>
          <w:szCs w:val="24"/>
        </w:rPr>
      </w:pPr>
    </w:p>
    <w:p w:rsidR="002F51E2" w:rsidRDefault="002F51E2" w:rsidP="0069060C">
      <w:pPr>
        <w:pStyle w:val="40"/>
        <w:shd w:val="clear" w:color="auto" w:fill="auto"/>
        <w:spacing w:after="0" w:line="276" w:lineRule="auto"/>
        <w:ind w:firstLine="28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-635</wp:posOffset>
            </wp:positionV>
            <wp:extent cx="5940425" cy="8172450"/>
            <wp:effectExtent l="19050" t="0" r="3175" b="0"/>
            <wp:wrapThrough wrapText="bothSides">
              <wp:wrapPolygon edited="0">
                <wp:start x="-69" y="0"/>
                <wp:lineTo x="-69" y="21550"/>
                <wp:lineTo x="21612" y="21550"/>
                <wp:lineTo x="21612" y="0"/>
                <wp:lineTo x="-69" y="0"/>
              </wp:wrapPolygon>
            </wp:wrapThrough>
            <wp:docPr id="1" name="Рисунок 1" descr="C:\Users\User\Desktop\2023-10-23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10-23_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1E2" w:rsidRDefault="002F51E2" w:rsidP="002F51E2">
      <w:pPr>
        <w:pStyle w:val="40"/>
        <w:shd w:val="clear" w:color="auto" w:fill="auto"/>
        <w:spacing w:after="0" w:line="276" w:lineRule="auto"/>
        <w:jc w:val="left"/>
        <w:rPr>
          <w:b/>
          <w:sz w:val="24"/>
          <w:szCs w:val="24"/>
        </w:rPr>
      </w:pPr>
    </w:p>
    <w:p w:rsidR="0069060C" w:rsidRDefault="001D0363" w:rsidP="00510220">
      <w:pPr>
        <w:pStyle w:val="40"/>
        <w:shd w:val="clear" w:color="auto" w:fill="auto"/>
        <w:tabs>
          <w:tab w:val="left" w:pos="6030"/>
        </w:tabs>
        <w:spacing w:after="0" w:line="276" w:lineRule="auto"/>
        <w:ind w:firstLine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510220">
        <w:rPr>
          <w:b/>
          <w:sz w:val="24"/>
          <w:szCs w:val="24"/>
        </w:rPr>
        <w:t>Утвержден:</w:t>
      </w:r>
    </w:p>
    <w:p w:rsidR="0069060C" w:rsidRDefault="001D0363" w:rsidP="00510220">
      <w:pPr>
        <w:pStyle w:val="40"/>
        <w:shd w:val="clear" w:color="auto" w:fill="auto"/>
        <w:tabs>
          <w:tab w:val="left" w:pos="6075"/>
        </w:tabs>
        <w:spacing w:after="0" w:line="276" w:lineRule="auto"/>
        <w:ind w:firstLine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="002B1CF4">
        <w:rPr>
          <w:b/>
          <w:sz w:val="24"/>
          <w:szCs w:val="24"/>
        </w:rPr>
        <w:t xml:space="preserve">     Приказом №___ от_______2023</w:t>
      </w:r>
      <w:r w:rsidR="00510220">
        <w:rPr>
          <w:b/>
          <w:sz w:val="24"/>
          <w:szCs w:val="24"/>
        </w:rPr>
        <w:t>г</w:t>
      </w:r>
    </w:p>
    <w:p w:rsidR="0069060C" w:rsidRDefault="00510220" w:rsidP="00510220">
      <w:pPr>
        <w:pStyle w:val="40"/>
        <w:shd w:val="clear" w:color="auto" w:fill="auto"/>
        <w:tabs>
          <w:tab w:val="left" w:pos="6090"/>
        </w:tabs>
        <w:spacing w:after="0" w:line="276" w:lineRule="auto"/>
        <w:ind w:firstLine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Директор __________</w:t>
      </w:r>
    </w:p>
    <w:p w:rsidR="0069060C" w:rsidRDefault="00510220" w:rsidP="00510220">
      <w:pPr>
        <w:pStyle w:val="40"/>
        <w:shd w:val="clear" w:color="auto" w:fill="auto"/>
        <w:tabs>
          <w:tab w:val="left" w:pos="7335"/>
        </w:tabs>
        <w:spacing w:after="0" w:line="276" w:lineRule="auto"/>
        <w:ind w:firstLine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В.Т.Кожевникова</w:t>
      </w:r>
    </w:p>
    <w:p w:rsidR="00C43FFE" w:rsidRPr="00C43FFE" w:rsidRDefault="00C43FFE" w:rsidP="00C43FFE">
      <w:pPr>
        <w:pStyle w:val="13"/>
        <w:shd w:val="clear" w:color="auto" w:fill="auto"/>
        <w:spacing w:before="0" w:after="64" w:line="276" w:lineRule="auto"/>
        <w:ind w:firstLine="284"/>
        <w:rPr>
          <w:b/>
          <w:sz w:val="28"/>
          <w:szCs w:val="28"/>
        </w:rPr>
      </w:pPr>
      <w:r w:rsidRPr="00C43FFE">
        <w:rPr>
          <w:b/>
          <w:sz w:val="28"/>
          <w:szCs w:val="28"/>
        </w:rPr>
        <w:t>Муниципального казённого общеобразовательного учреждения</w:t>
      </w:r>
    </w:p>
    <w:p w:rsidR="00C43FFE" w:rsidRPr="00C43FFE" w:rsidRDefault="00C43FFE" w:rsidP="00C43FFE">
      <w:pPr>
        <w:pStyle w:val="13"/>
        <w:shd w:val="clear" w:color="auto" w:fill="auto"/>
        <w:spacing w:before="0" w:after="64" w:line="276" w:lineRule="auto"/>
        <w:ind w:firstLine="284"/>
        <w:rPr>
          <w:b/>
          <w:sz w:val="28"/>
          <w:szCs w:val="28"/>
        </w:rPr>
      </w:pPr>
      <w:r w:rsidRPr="00C43FFE">
        <w:rPr>
          <w:b/>
          <w:sz w:val="28"/>
          <w:szCs w:val="28"/>
        </w:rPr>
        <w:t>«Фентисовская основная общеобразовательная школа»</w:t>
      </w:r>
    </w:p>
    <w:p w:rsidR="0069060C" w:rsidRPr="00C43FFE" w:rsidRDefault="00C43FFE" w:rsidP="00C43FFE">
      <w:pPr>
        <w:pStyle w:val="40"/>
        <w:shd w:val="clear" w:color="auto" w:fill="auto"/>
        <w:spacing w:after="0" w:line="276" w:lineRule="auto"/>
        <w:ind w:firstLine="284"/>
        <w:rPr>
          <w:b/>
          <w:sz w:val="28"/>
          <w:szCs w:val="28"/>
        </w:rPr>
      </w:pPr>
      <w:r w:rsidRPr="00C43FFE">
        <w:rPr>
          <w:b/>
          <w:sz w:val="28"/>
          <w:szCs w:val="28"/>
        </w:rPr>
        <w:t>Золотухинского района Курской области</w:t>
      </w:r>
    </w:p>
    <w:p w:rsidR="00C43FFE" w:rsidRDefault="00C43FFE" w:rsidP="0069060C">
      <w:pPr>
        <w:pStyle w:val="40"/>
        <w:shd w:val="clear" w:color="auto" w:fill="auto"/>
        <w:spacing w:after="0" w:line="276" w:lineRule="auto"/>
        <w:ind w:firstLine="284"/>
        <w:rPr>
          <w:b/>
          <w:sz w:val="24"/>
          <w:szCs w:val="24"/>
        </w:rPr>
      </w:pPr>
    </w:p>
    <w:p w:rsidR="00C43FFE" w:rsidRPr="00C43FFE" w:rsidRDefault="00C43FFE" w:rsidP="0069060C">
      <w:pPr>
        <w:pStyle w:val="40"/>
        <w:shd w:val="clear" w:color="auto" w:fill="auto"/>
        <w:spacing w:after="0" w:line="276" w:lineRule="auto"/>
        <w:ind w:firstLine="284"/>
        <w:rPr>
          <w:b/>
          <w:sz w:val="28"/>
          <w:szCs w:val="28"/>
        </w:rPr>
      </w:pPr>
    </w:p>
    <w:p w:rsidR="0069060C" w:rsidRPr="00C43FFE" w:rsidRDefault="0069060C" w:rsidP="0069060C">
      <w:pPr>
        <w:pStyle w:val="40"/>
        <w:shd w:val="clear" w:color="auto" w:fill="auto"/>
        <w:spacing w:after="0" w:line="276" w:lineRule="auto"/>
        <w:ind w:firstLine="284"/>
        <w:rPr>
          <w:b/>
          <w:sz w:val="28"/>
          <w:szCs w:val="28"/>
        </w:rPr>
      </w:pPr>
      <w:r w:rsidRPr="00C43FFE">
        <w:rPr>
          <w:b/>
          <w:sz w:val="28"/>
          <w:szCs w:val="28"/>
        </w:rPr>
        <w:t>Пояснительная записка</w:t>
      </w:r>
    </w:p>
    <w:p w:rsidR="0069060C" w:rsidRPr="00C43FFE" w:rsidRDefault="0069060C" w:rsidP="00C43FF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4A20">
        <w:rPr>
          <w:rFonts w:ascii="Times New Roman" w:hAnsi="Times New Roman"/>
          <w:sz w:val="24"/>
          <w:szCs w:val="24"/>
        </w:rPr>
        <w:t>к учебному плану</w:t>
      </w:r>
      <w:r w:rsidRPr="00564A20">
        <w:rPr>
          <w:rFonts w:ascii="Times New Roman" w:hAnsi="Times New Roman"/>
          <w:b/>
          <w:sz w:val="24"/>
          <w:szCs w:val="24"/>
        </w:rPr>
        <w:t xml:space="preserve"> </w:t>
      </w:r>
      <w:r w:rsidR="002B1CF4">
        <w:rPr>
          <w:sz w:val="24"/>
          <w:szCs w:val="24"/>
        </w:rPr>
        <w:t>на 2023</w:t>
      </w:r>
      <w:r w:rsidR="00CB1D73">
        <w:rPr>
          <w:sz w:val="24"/>
          <w:szCs w:val="24"/>
        </w:rPr>
        <w:t>-202</w:t>
      </w:r>
      <w:r w:rsidR="002B1CF4">
        <w:rPr>
          <w:sz w:val="24"/>
          <w:szCs w:val="24"/>
        </w:rPr>
        <w:t>4</w:t>
      </w:r>
      <w:r w:rsidRPr="000A65D8">
        <w:rPr>
          <w:sz w:val="24"/>
          <w:szCs w:val="24"/>
        </w:rPr>
        <w:t xml:space="preserve"> учебный год</w:t>
      </w:r>
      <w:r w:rsidRPr="00564A20">
        <w:rPr>
          <w:b/>
          <w:sz w:val="24"/>
          <w:szCs w:val="24"/>
        </w:rPr>
        <w:t xml:space="preserve"> </w:t>
      </w:r>
    </w:p>
    <w:p w:rsidR="00C43FFE" w:rsidRDefault="00C43FFE" w:rsidP="0069060C">
      <w:pPr>
        <w:pStyle w:val="13"/>
        <w:shd w:val="clear" w:color="auto" w:fill="auto"/>
        <w:spacing w:before="0" w:line="276" w:lineRule="auto"/>
        <w:ind w:firstLine="284"/>
        <w:rPr>
          <w:b/>
          <w:sz w:val="24"/>
          <w:szCs w:val="24"/>
        </w:rPr>
      </w:pPr>
    </w:p>
    <w:p w:rsidR="0069060C" w:rsidRDefault="0069060C" w:rsidP="0069060C">
      <w:pPr>
        <w:pStyle w:val="13"/>
        <w:shd w:val="clear" w:color="auto" w:fill="auto"/>
        <w:spacing w:before="0" w:line="276" w:lineRule="auto"/>
        <w:ind w:firstLine="284"/>
        <w:rPr>
          <w:b/>
          <w:sz w:val="24"/>
          <w:szCs w:val="24"/>
        </w:rPr>
      </w:pPr>
      <w:r w:rsidRPr="002F6AEC">
        <w:rPr>
          <w:b/>
          <w:sz w:val="24"/>
          <w:szCs w:val="24"/>
        </w:rPr>
        <w:t>Начальное общее образование</w:t>
      </w:r>
    </w:p>
    <w:p w:rsidR="0069060C" w:rsidRDefault="0069060C" w:rsidP="0069060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начального общего образования (1-4 классы) МКОУ «Фентисовская</w:t>
      </w:r>
      <w:r w:rsidRPr="00777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ООШ</w:t>
      </w:r>
      <w:r w:rsidRPr="007778EB">
        <w:rPr>
          <w:rFonts w:ascii="Times New Roman" w:hAnsi="Times New Roman"/>
          <w:sz w:val="24"/>
          <w:szCs w:val="24"/>
        </w:rPr>
        <w:t>» Золотухинского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обеспечивает введение в действие и реализацию требований федерального   государственного образовательного стандарта начального общего образования (далее-Стандарт),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69060C" w:rsidRPr="007778EB" w:rsidRDefault="0069060C" w:rsidP="0069060C">
      <w:pPr>
        <w:pStyle w:val="13"/>
        <w:shd w:val="clear" w:color="auto" w:fill="auto"/>
        <w:spacing w:before="0" w:after="0" w:line="240" w:lineRule="auto"/>
        <w:ind w:right="45" w:firstLine="284"/>
        <w:jc w:val="both"/>
        <w:rPr>
          <w:sz w:val="24"/>
          <w:szCs w:val="24"/>
        </w:rPr>
      </w:pPr>
      <w:r w:rsidRPr="007778EB">
        <w:rPr>
          <w:sz w:val="24"/>
          <w:szCs w:val="24"/>
        </w:rPr>
        <w:t>Учебный план МКО</w:t>
      </w:r>
      <w:r>
        <w:rPr>
          <w:sz w:val="24"/>
          <w:szCs w:val="24"/>
        </w:rPr>
        <w:t>У «Фентисовская ООШ</w:t>
      </w:r>
      <w:r w:rsidRPr="007778EB">
        <w:rPr>
          <w:sz w:val="24"/>
          <w:szCs w:val="24"/>
        </w:rPr>
        <w:t>» Золотухинского района Курской области для I – IV классов начального общего образования, осуществляющих введение ФГОС, составлен на основе следующих нормативных документов:</w:t>
      </w:r>
    </w:p>
    <w:p w:rsidR="0069060C" w:rsidRDefault="0069060C" w:rsidP="0069060C">
      <w:pPr>
        <w:pStyle w:val="13"/>
        <w:shd w:val="clear" w:color="auto" w:fill="auto"/>
        <w:spacing w:before="0" w:after="0" w:line="240" w:lineRule="auto"/>
        <w:ind w:right="45" w:firstLine="284"/>
        <w:jc w:val="both"/>
        <w:rPr>
          <w:sz w:val="24"/>
          <w:szCs w:val="24"/>
        </w:rPr>
      </w:pPr>
      <w:r w:rsidRPr="007778EB">
        <w:rPr>
          <w:sz w:val="24"/>
          <w:szCs w:val="24"/>
        </w:rPr>
        <w:t xml:space="preserve">- Федерального закона от 29.12.2012 г. №273 – ФЗ  «Об образовании в Российской Федерации», </w:t>
      </w:r>
    </w:p>
    <w:p w:rsidR="0069060C" w:rsidRPr="007778EB" w:rsidRDefault="0069060C" w:rsidP="0069060C">
      <w:pPr>
        <w:pStyle w:val="13"/>
        <w:shd w:val="clear" w:color="auto" w:fill="auto"/>
        <w:spacing w:before="0" w:after="0" w:line="240" w:lineRule="auto"/>
        <w:ind w:right="45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778EB">
        <w:rPr>
          <w:sz w:val="24"/>
          <w:szCs w:val="24"/>
        </w:rPr>
        <w:t>Устава школы</w:t>
      </w:r>
      <w:r>
        <w:rPr>
          <w:sz w:val="24"/>
          <w:szCs w:val="24"/>
        </w:rPr>
        <w:t>,</w:t>
      </w:r>
      <w:r w:rsidRPr="007778EB">
        <w:rPr>
          <w:sz w:val="24"/>
          <w:szCs w:val="24"/>
        </w:rPr>
        <w:t xml:space="preserve"> </w:t>
      </w:r>
    </w:p>
    <w:p w:rsidR="0069060C" w:rsidRPr="007778EB" w:rsidRDefault="0069060C" w:rsidP="0069060C">
      <w:pPr>
        <w:pStyle w:val="13"/>
        <w:shd w:val="clear" w:color="auto" w:fill="auto"/>
        <w:spacing w:before="0" w:after="0" w:line="240" w:lineRule="auto"/>
        <w:ind w:right="45" w:firstLine="284"/>
        <w:jc w:val="both"/>
        <w:rPr>
          <w:sz w:val="24"/>
          <w:szCs w:val="24"/>
        </w:rPr>
      </w:pPr>
      <w:r w:rsidRPr="007778EB">
        <w:rPr>
          <w:sz w:val="24"/>
          <w:szCs w:val="24"/>
        </w:rPr>
        <w:t>а также с учётом следующих федеральных и региональных документов:</w:t>
      </w:r>
    </w:p>
    <w:p w:rsidR="0069060C" w:rsidRPr="007778EB" w:rsidRDefault="0069060C" w:rsidP="0069060C">
      <w:pPr>
        <w:pStyle w:val="13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0" w:line="240" w:lineRule="auto"/>
        <w:ind w:right="45"/>
        <w:jc w:val="both"/>
        <w:rPr>
          <w:sz w:val="24"/>
          <w:szCs w:val="24"/>
        </w:rPr>
      </w:pPr>
      <w:r w:rsidRPr="007778EB">
        <w:rPr>
          <w:sz w:val="24"/>
          <w:szCs w:val="24"/>
        </w:rPr>
        <w:t>приказ Министерства образования и науки Российской Федерации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9060C" w:rsidRPr="007778EB" w:rsidRDefault="0069060C" w:rsidP="0069060C">
      <w:pPr>
        <w:pStyle w:val="13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0" w:line="240" w:lineRule="auto"/>
        <w:ind w:right="45"/>
        <w:jc w:val="both"/>
        <w:rPr>
          <w:sz w:val="24"/>
          <w:szCs w:val="24"/>
        </w:rPr>
      </w:pPr>
      <w:r w:rsidRPr="007778EB">
        <w:rPr>
          <w:sz w:val="24"/>
          <w:szCs w:val="24"/>
        </w:rPr>
        <w:t>приказ Министерства образования и науки Российской Федерации от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373»;</w:t>
      </w:r>
    </w:p>
    <w:p w:rsidR="0069060C" w:rsidRPr="007778EB" w:rsidRDefault="0069060C" w:rsidP="0069060C">
      <w:pPr>
        <w:pStyle w:val="13"/>
        <w:numPr>
          <w:ilvl w:val="0"/>
          <w:numId w:val="1"/>
        </w:numPr>
        <w:shd w:val="clear" w:color="auto" w:fill="auto"/>
        <w:tabs>
          <w:tab w:val="left" w:pos="184"/>
        </w:tabs>
        <w:spacing w:before="0" w:after="0" w:line="240" w:lineRule="auto"/>
        <w:ind w:right="45"/>
        <w:jc w:val="both"/>
        <w:rPr>
          <w:sz w:val="24"/>
          <w:szCs w:val="24"/>
        </w:rPr>
      </w:pPr>
      <w:r w:rsidRPr="007778EB">
        <w:rPr>
          <w:sz w:val="24"/>
          <w:szCs w:val="24"/>
        </w:rPr>
        <w:t>примерная основная образовательная программа начального общего образования, одобренная Федеральным учебно – методическим объединением по общему образованию (протокол заседания от 8 апреля 2015 г.  № 1/15);</w:t>
      </w:r>
    </w:p>
    <w:p w:rsidR="0069060C" w:rsidRPr="007778EB" w:rsidRDefault="0069060C" w:rsidP="0069060C">
      <w:pPr>
        <w:pStyle w:val="13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0" w:line="240" w:lineRule="auto"/>
        <w:ind w:right="45"/>
        <w:jc w:val="both"/>
        <w:rPr>
          <w:sz w:val="24"/>
          <w:szCs w:val="24"/>
        </w:rPr>
      </w:pPr>
      <w:r w:rsidRPr="007778EB">
        <w:rPr>
          <w:sz w:val="24"/>
          <w:szCs w:val="24"/>
        </w:rPr>
        <w:t>приказ комитета образования и науки Курской области от 11 июня  2013 г. №1-677 «О внесении изменений дополнений в региональный базисный учебный план для общеобразовательных учреждений Курской области, реализующих программы общего образования, утверждённый приказом комитета образования и науки Курской области от 23.03.2007 г. № 1-421 «Об утверждении регионального базисного учебного плана для общеобразовательных учреждений Курской области, реализующих программы общего образования» (в редакции приказа комитета образования и науки Курской области от17.08.2012 г. №1-1-893);</w:t>
      </w:r>
    </w:p>
    <w:p w:rsidR="0069060C" w:rsidRPr="00561414" w:rsidRDefault="0069060C" w:rsidP="0069060C">
      <w:pPr>
        <w:pStyle w:val="13"/>
        <w:numPr>
          <w:ilvl w:val="0"/>
          <w:numId w:val="1"/>
        </w:numPr>
        <w:shd w:val="clear" w:color="auto" w:fill="auto"/>
        <w:tabs>
          <w:tab w:val="left" w:pos="179"/>
        </w:tabs>
        <w:spacing w:before="0"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материалы по формированию учебных планов для ОО с 5-дневной учебной недели</w:t>
      </w:r>
    </w:p>
    <w:p w:rsidR="0069060C" w:rsidRPr="007778EB" w:rsidRDefault="0069060C" w:rsidP="0069060C">
      <w:pPr>
        <w:pStyle w:val="13"/>
        <w:numPr>
          <w:ilvl w:val="0"/>
          <w:numId w:val="1"/>
        </w:numPr>
        <w:shd w:val="clear" w:color="auto" w:fill="auto"/>
        <w:tabs>
          <w:tab w:val="left" w:pos="179"/>
        </w:tabs>
        <w:spacing w:before="0" w:after="0" w:line="240" w:lineRule="auto"/>
        <w:ind w:right="45"/>
        <w:jc w:val="both"/>
        <w:rPr>
          <w:sz w:val="24"/>
          <w:szCs w:val="24"/>
        </w:rPr>
      </w:pPr>
      <w:r w:rsidRPr="007778EB">
        <w:rPr>
          <w:sz w:val="24"/>
          <w:szCs w:val="24"/>
        </w:rPr>
        <w:lastRenderedPageBreak/>
        <w:t>Санитарно-эпидемиологические требования к условиям и организации обучения в общеобразовательных учреждениях СанПиН 2.4.2.2821-10, утвержденными постановлением Главного государственного санитарного врача Российской Федерации от "29" декабря 2010 г. № 189.</w:t>
      </w:r>
    </w:p>
    <w:p w:rsidR="0069060C" w:rsidRDefault="0069060C" w:rsidP="0069060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7778EB">
        <w:rPr>
          <w:rFonts w:ascii="Times New Roman" w:hAnsi="Times New Roman"/>
          <w:color w:val="000000"/>
          <w:sz w:val="24"/>
          <w:szCs w:val="24"/>
        </w:rPr>
        <w:t xml:space="preserve">   Учебный план для I-IV классов ориентирован на четырехлетний срок освоения образовательных программ начального общего образования. </w:t>
      </w:r>
      <w:r>
        <w:rPr>
          <w:rFonts w:ascii="Times New Roman" w:hAnsi="Times New Roman"/>
          <w:sz w:val="24"/>
          <w:szCs w:val="24"/>
        </w:rPr>
        <w:t>Содержание образования на уровнях общего  образования реализуется преимущественно  за счет введения учебных курсов, обеспечивающих целостное  восприятие мира, системно-деятельностного подхода и индивидуализации обучения.</w:t>
      </w:r>
    </w:p>
    <w:p w:rsidR="0069060C" w:rsidRPr="00F138C1" w:rsidRDefault="0069060C" w:rsidP="00690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A65D8">
        <w:rPr>
          <w:rFonts w:ascii="Times New Roman" w:hAnsi="Times New Roman"/>
          <w:sz w:val="24"/>
          <w:szCs w:val="24"/>
        </w:rPr>
        <w:t>При разработке учебного плана учитывалась материально-техническая база школы, программно-методическая обеспеченность учебного плана, подготовленность педагогического коллектива, интересы обучающихся, условия социума. В основу учебного плана заложены идеи гуманизации и демократизации, а также принципы целенаправленности, целостности, посильности и мотивированности  обучения и воспитания.</w:t>
      </w:r>
    </w:p>
    <w:p w:rsidR="0069060C" w:rsidRDefault="0069060C" w:rsidP="006906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65D8">
        <w:rPr>
          <w:rFonts w:ascii="Times New Roman" w:hAnsi="Times New Roman"/>
          <w:color w:val="000000"/>
          <w:sz w:val="24"/>
          <w:szCs w:val="24"/>
        </w:rPr>
        <w:t xml:space="preserve">   Учебный план начального общего образования (I – IV классов) состоит из обязательной части и части, формируемой участниками образовательных отношений</w:t>
      </w:r>
      <w:r w:rsidRPr="000A65D8">
        <w:rPr>
          <w:rFonts w:ascii="Times New Roman" w:hAnsi="Times New Roman"/>
          <w:sz w:val="24"/>
          <w:szCs w:val="24"/>
        </w:rPr>
        <w:t xml:space="preserve">. </w:t>
      </w:r>
    </w:p>
    <w:p w:rsidR="0069060C" w:rsidRDefault="0069060C" w:rsidP="0069060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96E92">
        <w:rPr>
          <w:rFonts w:ascii="Times New Roman" w:hAnsi="Times New Roman"/>
          <w:b/>
          <w:sz w:val="24"/>
          <w:szCs w:val="24"/>
        </w:rPr>
        <w:t>Обязательная часть</w:t>
      </w:r>
      <w:r>
        <w:rPr>
          <w:rFonts w:ascii="Times New Roman" w:hAnsi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областей, которые должны быть  реализованы во всех имеющих государственную  аккредитацию образовательных  учреждениях, реализующих основную образовательную программу начального общего  образования, и учебное время, отводимое на их изучение по классам (годам обучения).</w:t>
      </w:r>
    </w:p>
    <w:p w:rsidR="0069060C" w:rsidRDefault="0069060C" w:rsidP="0069060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Обязательные предметные области: «Русский язык и литературное чтение», «Родной язык и литературное чтение на родном языке», «Иностранный язык», «Математика и информатика»,  «Обществознание и естествознание (окружающий мир)», «Основы религиозных культур и светской этики», «Искусство», «Технология», «Физическая культура».</w:t>
      </w:r>
    </w:p>
    <w:p w:rsidR="0069060C" w:rsidRDefault="0069060C" w:rsidP="0069060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69060C" w:rsidRDefault="0069060C" w:rsidP="0069060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формирование гражданской идентичности обучающихся, приобщение их  общекультурным, национальным и этнокультурным ценностям;</w:t>
      </w:r>
    </w:p>
    <w:p w:rsidR="0069060C" w:rsidRDefault="0069060C" w:rsidP="0069060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69060C" w:rsidRDefault="0069060C" w:rsidP="0069060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формирование здорового образа жизни, элементарных правил поведения в экстремальных ситуациях;</w:t>
      </w:r>
    </w:p>
    <w:p w:rsidR="0069060C" w:rsidRDefault="0069060C" w:rsidP="0069060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личностное развитие обучающегося в соответствии с его индивидуальностью.</w:t>
      </w:r>
    </w:p>
    <w:p w:rsidR="0069060C" w:rsidRDefault="0069060C" w:rsidP="0069060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учебном плане отражаются и конкретизируются основные показатели базисного  учебного плана:</w:t>
      </w:r>
    </w:p>
    <w:p w:rsidR="0069060C" w:rsidRDefault="0069060C" w:rsidP="0069060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состав учебных предметов;</w:t>
      </w:r>
    </w:p>
    <w:p w:rsidR="0069060C" w:rsidRDefault="0069060C" w:rsidP="0069060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недельное распределение учебного времени, отводимого на освоении содержания  образования по классам, учебным предметам;</w:t>
      </w:r>
    </w:p>
    <w:p w:rsidR="0069060C" w:rsidRDefault="0069060C" w:rsidP="0069060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максимально допустимая недельная нагрузка обучающихся.</w:t>
      </w:r>
    </w:p>
    <w:p w:rsidR="0069060C" w:rsidRPr="00A31611" w:rsidRDefault="0069060C" w:rsidP="00690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E92">
        <w:rPr>
          <w:rFonts w:ascii="Times New Roman" w:eastAsia="Times New Roman" w:hAnsi="Times New Roman"/>
          <w:b/>
          <w:sz w:val="24"/>
          <w:szCs w:val="24"/>
          <w:lang w:eastAsia="ru-RU"/>
        </w:rPr>
        <w:t>Часть   учебного плана, формируемая участниками образовательного процесса,</w:t>
      </w:r>
      <w:r w:rsidRPr="00AC4E94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 реализацию индивидуальных потребностей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AC4E94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AC4E94">
        <w:rPr>
          <w:rFonts w:ascii="Times New Roman" w:eastAsia="Times New Roman" w:hAnsi="Times New Roman"/>
          <w:sz w:val="24"/>
          <w:szCs w:val="24"/>
          <w:lang w:eastAsia="ru-RU"/>
        </w:rPr>
        <w:t>щихся. В часть, формируемую участниками образовательного процесса, входит и внеурочная деятельность.</w:t>
      </w:r>
    </w:p>
    <w:p w:rsidR="0069060C" w:rsidRPr="000A65D8" w:rsidRDefault="0069060C" w:rsidP="0069060C">
      <w:pPr>
        <w:pStyle w:val="a6"/>
        <w:spacing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A65D8">
        <w:rPr>
          <w:rFonts w:ascii="Times New Roman" w:hAnsi="Times New Roman" w:cs="Times New Roman"/>
          <w:sz w:val="24"/>
          <w:szCs w:val="24"/>
        </w:rPr>
        <w:t>Продолжительность учебного года на первой ступени общего образования составляет 34 недели, в 1 классе — 33 недели.</w:t>
      </w:r>
      <w:r w:rsidRPr="00496E92">
        <w:rPr>
          <w:sz w:val="24"/>
          <w:szCs w:val="24"/>
        </w:rPr>
        <w:t xml:space="preserve"> </w:t>
      </w:r>
      <w:r w:rsidRPr="000A65D8">
        <w:rPr>
          <w:sz w:val="24"/>
          <w:szCs w:val="24"/>
        </w:rPr>
        <w:t>Учебная неделя для 1</w:t>
      </w:r>
      <w:r>
        <w:rPr>
          <w:sz w:val="24"/>
          <w:szCs w:val="24"/>
        </w:rPr>
        <w:t>- 4 классов</w:t>
      </w:r>
      <w:r w:rsidRPr="000A65D8">
        <w:rPr>
          <w:sz w:val="24"/>
          <w:szCs w:val="24"/>
        </w:rPr>
        <w:t xml:space="preserve"> 5 дней.</w:t>
      </w:r>
    </w:p>
    <w:p w:rsidR="0069060C" w:rsidRPr="000A65D8" w:rsidRDefault="0069060C" w:rsidP="0069060C">
      <w:pPr>
        <w:pStyle w:val="13"/>
        <w:shd w:val="clear" w:color="auto" w:fill="auto"/>
        <w:spacing w:before="0" w:after="0" w:line="276" w:lineRule="auto"/>
        <w:ind w:right="120" w:firstLine="284"/>
        <w:jc w:val="both"/>
        <w:rPr>
          <w:sz w:val="24"/>
          <w:szCs w:val="24"/>
        </w:rPr>
      </w:pPr>
      <w:r w:rsidRPr="000A65D8">
        <w:rPr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– не менее 8 недель. Занятия проводятся в </w:t>
      </w:r>
      <w:r>
        <w:rPr>
          <w:sz w:val="24"/>
          <w:szCs w:val="24"/>
        </w:rPr>
        <w:t>одну смену</w:t>
      </w:r>
      <w:r w:rsidRPr="000A65D8">
        <w:rPr>
          <w:sz w:val="24"/>
          <w:szCs w:val="24"/>
        </w:rPr>
        <w:t xml:space="preserve">, начало- </w:t>
      </w:r>
      <w:r w:rsidRPr="000A65D8">
        <w:rPr>
          <w:sz w:val="24"/>
          <w:szCs w:val="24"/>
        </w:rPr>
        <w:lastRenderedPageBreak/>
        <w:t>9.00. Продолжительность урока для 1-го класса - 35 минут в сентябре - декабре и по 45 мин</w:t>
      </w:r>
      <w:r w:rsidR="00C43FFE">
        <w:rPr>
          <w:sz w:val="24"/>
          <w:szCs w:val="24"/>
        </w:rPr>
        <w:t>ут в январе-мае, 2-4 классов- 40</w:t>
      </w:r>
      <w:r w:rsidRPr="000A65D8">
        <w:rPr>
          <w:sz w:val="24"/>
          <w:szCs w:val="24"/>
        </w:rPr>
        <w:t xml:space="preserve"> минут обязательным проведением двух физкультминуток по 1,5-2 мин каждая.  Продолжительность перемен между уроками 10-20 минут. </w:t>
      </w:r>
      <w:r w:rsidRPr="00561414">
        <w:rPr>
          <w:sz w:val="24"/>
          <w:szCs w:val="24"/>
        </w:rPr>
        <w:t>После второго и третьего урока перемена 20 минут</w:t>
      </w:r>
      <w:r w:rsidRPr="004B6BA5">
        <w:rPr>
          <w:color w:val="FF0000"/>
          <w:sz w:val="24"/>
          <w:szCs w:val="24"/>
        </w:rPr>
        <w:t>.</w:t>
      </w:r>
      <w:r w:rsidRPr="000A65D8">
        <w:rPr>
          <w:sz w:val="24"/>
          <w:szCs w:val="24"/>
        </w:rPr>
        <w:t xml:space="preserve"> Для обучающихся 1 класса вводятся дополнительные каникулы во втором полугодии.</w:t>
      </w:r>
    </w:p>
    <w:p w:rsidR="0069060C" w:rsidRPr="00B66618" w:rsidRDefault="0069060C" w:rsidP="0069060C">
      <w:pPr>
        <w:pStyle w:val="13"/>
        <w:shd w:val="clear" w:color="auto" w:fill="auto"/>
        <w:spacing w:before="0" w:after="0" w:line="276" w:lineRule="auto"/>
        <w:ind w:right="120" w:firstLine="284"/>
        <w:jc w:val="both"/>
        <w:rPr>
          <w:sz w:val="24"/>
          <w:szCs w:val="24"/>
        </w:rPr>
      </w:pPr>
    </w:p>
    <w:p w:rsidR="0069060C" w:rsidRPr="00C43FFE" w:rsidRDefault="0069060C" w:rsidP="0069060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Характеристика общих целей обучения  по предметной области и учебному предмету</w:t>
      </w:r>
    </w:p>
    <w:p w:rsidR="0069060C" w:rsidRDefault="0069060C" w:rsidP="006906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Русский язык и литературное чтение</w:t>
      </w:r>
    </w:p>
    <w:p w:rsidR="0069060C" w:rsidRDefault="0069060C" w:rsidP="006906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 включает два учебных предмета: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Русский язык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Литературное чтение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Изучение Русского языка начинается в первом классе после периода обучения грамоте. Основная цель обучения русскому языку — формирование первоначальных представлений о системе языка, развитие коммуникативной деятельности, осознание важности языка как средства общения, стремление развивать культуру устной и письменной речи, речевое творчество.</w:t>
      </w:r>
    </w:p>
    <w:p w:rsidR="0069060C" w:rsidRDefault="0069060C" w:rsidP="006906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Основная цель изучения Литературного чтения — формирование читательской деятельности, интереса к самостоятельному чтению; осознание его важности для саморазвития. На этом этапе обучения осуществляется пропедевтика литературоведческих понятий, формируются универсальные учебные действия по поиску информации в текстах различного типа и ее использованию для решения учебных задач. Осуществляется становление и развитие умений анализировать фольклорный текст и текст художественного произведения, определять его тему, главную мысль и выразительные средства, используемые автором.</w:t>
      </w:r>
    </w:p>
    <w:p w:rsidR="0069060C" w:rsidRDefault="0069060C" w:rsidP="006906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Родной язык и литературное чтение на родном языке</w:t>
      </w:r>
    </w:p>
    <w:p w:rsidR="0069060C" w:rsidRDefault="0069060C" w:rsidP="006906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 включает два учебных предмета: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Родной язык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Литературное чтение на родном языке. </w:t>
      </w:r>
    </w:p>
    <w:p w:rsidR="0069060C" w:rsidRDefault="0069060C" w:rsidP="0069060C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46">
        <w:rPr>
          <w:rFonts w:ascii="Times New Roman" w:hAnsi="Times New Roman"/>
          <w:sz w:val="24"/>
          <w:szCs w:val="24"/>
        </w:rPr>
        <w:t xml:space="preserve">Основные задачи реализации содержания предмета «Родной язык»: - воспитание ценностного отношения к родному языку как хранителю культуры, включение в культурно-языковое поле своего народа; 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 </w:t>
      </w:r>
    </w:p>
    <w:p w:rsidR="0069060C" w:rsidRDefault="0069060C" w:rsidP="0069060C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46">
        <w:rPr>
          <w:rFonts w:ascii="Times New Roman" w:hAnsi="Times New Roman"/>
          <w:sz w:val="24"/>
          <w:szCs w:val="24"/>
        </w:rPr>
        <w:t xml:space="preserve">Предметные результаты изучения учебного предмета «Родной язык» должны отражать: 1) совершенствование видов речевой деятельности (аудирование, чтение, говорение и письмо), обеспечивающих эффективное взаимодействие с окружающими людьми в ситуациях формального и неформального межличностного и межкультурного общения; 2) понимание определяющей роли языка в развитии интеллектуальных и творческих </w:t>
      </w:r>
      <w:r w:rsidRPr="00D64846">
        <w:rPr>
          <w:rFonts w:ascii="Times New Roman" w:hAnsi="Times New Roman"/>
          <w:sz w:val="24"/>
          <w:szCs w:val="24"/>
        </w:rPr>
        <w:lastRenderedPageBreak/>
        <w:t xml:space="preserve">способностей личности в процессе образования и самообразования; 3) использование коммуникативно-эстетических возможностей родного языка; 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5) формирование навыков проведения различных видов анализа слова (фонетического, морфемного, словообразовательного), синтаксического анализа словосочетания и предложения, а также многоаспектного анализа текста; 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 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8) формирование ответственности за языковую культуру как общечеловеческую ценность. </w:t>
      </w:r>
    </w:p>
    <w:p w:rsidR="0069060C" w:rsidRPr="00D64846" w:rsidRDefault="0069060C" w:rsidP="006906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846">
        <w:rPr>
          <w:rFonts w:ascii="Times New Roman" w:hAnsi="Times New Roman"/>
          <w:sz w:val="24"/>
          <w:szCs w:val="24"/>
        </w:rPr>
        <w:t>На учебный предмет «Литературное чтение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846">
        <w:rPr>
          <w:rFonts w:ascii="Times New Roman" w:hAnsi="Times New Roman"/>
          <w:sz w:val="24"/>
          <w:szCs w:val="24"/>
        </w:rPr>
        <w:t xml:space="preserve">родном языке»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64846">
        <w:rPr>
          <w:rFonts w:ascii="Times New Roman" w:hAnsi="Times New Roman"/>
          <w:sz w:val="24"/>
          <w:szCs w:val="24"/>
        </w:rPr>
        <w:t xml:space="preserve">3-4 классах отводится по </w:t>
      </w:r>
      <w:r>
        <w:rPr>
          <w:rFonts w:ascii="Times New Roman" w:hAnsi="Times New Roman"/>
          <w:sz w:val="24"/>
          <w:szCs w:val="24"/>
        </w:rPr>
        <w:t>1</w:t>
      </w:r>
      <w:r w:rsidRPr="00D64846">
        <w:rPr>
          <w:rFonts w:ascii="Times New Roman" w:hAnsi="Times New Roman"/>
          <w:sz w:val="24"/>
          <w:szCs w:val="24"/>
        </w:rPr>
        <w:t xml:space="preserve"> ч.: Предметные результаты изучения учебного предмета «Литературное чтение на родном языке» должны отражать: 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2) понимание родного литературного чтения как одной из основных национальнокультурных ценностей народа, как особого способа познания жизни; 3) обеспечение культурной самоидентификации, осознание коммуникативноэстетических возможностей родного языка на основе изучения выдающихся произведений культуры своего народа, российской и мировой культуры; 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5) развитие способности понимать литературные художественные произведения, отражающие разные этнокультурные традиции; 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  <w:r>
        <w:rPr>
          <w:rFonts w:ascii="Times New Roman" w:hAnsi="Times New Roman"/>
          <w:sz w:val="24"/>
          <w:szCs w:val="24"/>
        </w:rPr>
        <w:t>.</w:t>
      </w:r>
    </w:p>
    <w:p w:rsidR="0069060C" w:rsidRDefault="0069060C" w:rsidP="006906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Математика и информатика</w:t>
      </w:r>
    </w:p>
    <w:p w:rsidR="0069060C" w:rsidRDefault="0069060C" w:rsidP="006906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 реализуется предметом Математика. Изучение этого учебного курса способствует формированию начальных представлений о математических взаимоотношениях объектов окружающего мира, выраженных числом, формой, временем, пространством и др. У младших школьников развивается логическое и символическое мышление, математическая речь, пространственное воображение; формируются интеллектуальные познавательные учебные действия, которые постепенно принимают характер универсальных (сопоставление, классификация, рассуждение, доказательство и др.).</w:t>
      </w:r>
    </w:p>
    <w:p w:rsidR="0069060C" w:rsidRDefault="0069060C" w:rsidP="006906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Естествознание и обществознание (Окружающий мир)</w:t>
      </w:r>
    </w:p>
    <w:p w:rsidR="0069060C" w:rsidRDefault="0069060C" w:rsidP="006906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Предметная область реализуется с помощью интегрированного учебного предмета Окружающий мир. Его изучение способствует осознанию обучающимся целостности и многообразия мира, формированию у младших школьников системы нравственно ценных отношений к окружающей природе, общественным событиям, людям, культуре и истории родной страны. Осваиваются правила безопасного поведения с учетом изменяющейся среды обитания. В процессе изучения окружающего мира происходит становление разных видов деятельности, обеспечивающих как накопление и обогащение знаний (восприятие, игра, моделирование), их использование в практических и жизненных ситуациях (общественно-полезный труд; труд в условиях семьи), так и объединение, систематизация и классификация знаний в процессе поисковой, экспериментальной и исследовательской деятельности, посильной для младшего школьника. В качестве результата процесс обучения предполагает сформированность универсальных учебных действий разного вида (познавательных, коммуникативных, рефлексивных, регулятивных).</w:t>
      </w:r>
    </w:p>
    <w:p w:rsidR="0069060C" w:rsidRDefault="0069060C" w:rsidP="006906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Искусство</w:t>
      </w:r>
    </w:p>
    <w:p w:rsidR="0069060C" w:rsidRDefault="0069060C" w:rsidP="006906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 включает два предмета: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Изобразительное искусство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Музыка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Изучение данных предметов способствует развитию художественно-образного восприятия мира, понимания его ценности для эмоционального, эстетического развития человека. В процессе их изучения развивается эстетическая культура обучающегося, способность средствами рисунка, лепки, танца, пения и др. понять собственное видение окружающего мира, творчески осмыслить его и передать в творческой продуктивной деятельности. Наряду с предметными универсальными действиями, необходимыми для осуществления изобразительной и музыкальной деятельности, в процессе изучения этих предметов формируются метапредметные универсальные действия, среди которых особое место занимают сравнение и анализ, классификация и оценка.</w:t>
      </w:r>
    </w:p>
    <w:p w:rsidR="0069060C" w:rsidRDefault="0069060C" w:rsidP="006906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Технология</w:t>
      </w:r>
    </w:p>
    <w:p w:rsidR="0069060C" w:rsidRDefault="0069060C" w:rsidP="006906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представлена учебным предметом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Основная цель его изучения — формирование опыта практической деятельности по преобразованию, моделированию, самостоятельному созданию объектов. Дети получают первоначальные навыки созидательного труда, развиваются универсальные учебные действия — планировать, контролировать и оценивать свою деятельность; формируется художественный и технологический вкус, навыки культуры труда и выполнения правил его безопасности. Существенным компонентом курса является введение информационно-коммуникативных технологий.</w:t>
      </w:r>
    </w:p>
    <w:p w:rsidR="0069060C" w:rsidRDefault="0069060C" w:rsidP="006906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Физическая культура</w:t>
      </w:r>
    </w:p>
    <w:p w:rsidR="0069060C" w:rsidRDefault="0069060C" w:rsidP="006906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реализуется предметом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Физическая культура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Основная цель его изучения – укрепление здоровья, формирование осознанного отношения к здоровому образу жизни. Формируются первоначальные умения саморегуляции, планирования двигательного режима своей жизни, контроля и оценки здорового и безопасного образа жизни.</w:t>
      </w:r>
    </w:p>
    <w:p w:rsidR="0069060C" w:rsidRDefault="0069060C" w:rsidP="00690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Иностранный язык.</w:t>
      </w:r>
    </w:p>
    <w:p w:rsidR="0069060C" w:rsidRDefault="0069060C" w:rsidP="00690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 «Иностранный язык» представлен предметом «Иностранный язык». В рамках предмета «Иностранный язык» в 2019-2020 учебном году учащиеся 2-4 классов будут изучать английский  язык.</w:t>
      </w:r>
      <w:r w:rsidRPr="005257A6">
        <w:t xml:space="preserve"> </w:t>
      </w:r>
      <w:r w:rsidRPr="005257A6">
        <w:rPr>
          <w:rFonts w:ascii="Times New Roman" w:hAnsi="Times New Roman"/>
        </w:rPr>
        <w:t xml:space="preserve">Он формирует элементарные коммуникативные умения в говорении, аудировании, чтении и письме; развивает речевые способности, внимание, мышление, </w:t>
      </w:r>
      <w:r w:rsidRPr="005257A6">
        <w:rPr>
          <w:rFonts w:ascii="Times New Roman" w:hAnsi="Times New Roman"/>
        </w:rPr>
        <w:lastRenderedPageBreak/>
        <w:t>память и воображение младшего школьника; способствует мотивации к дальнейшему овладению иностранным языком.</w:t>
      </w:r>
    </w:p>
    <w:p w:rsidR="0069060C" w:rsidRPr="005257A6" w:rsidRDefault="0069060C" w:rsidP="006906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257A6">
        <w:rPr>
          <w:rFonts w:ascii="Times New Roman" w:hAnsi="Times New Roman"/>
          <w:bCs/>
          <w:sz w:val="24"/>
          <w:szCs w:val="24"/>
        </w:rPr>
        <w:t>В 1 классе предельно допустимая нагрузка - 21 час; из них за счет часов из части, формируемой участниками образовательных отношений:</w:t>
      </w:r>
    </w:p>
    <w:p w:rsidR="0069060C" w:rsidRPr="005257A6" w:rsidRDefault="0069060C" w:rsidP="006906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257A6">
        <w:rPr>
          <w:rFonts w:ascii="Times New Roman" w:hAnsi="Times New Roman"/>
          <w:bCs/>
          <w:sz w:val="24"/>
          <w:szCs w:val="24"/>
        </w:rPr>
        <w:t>-   по 1 часу отведено на изучение литературного чтения  и математики, 2 часа отведено на изучение «Русского языка»</w:t>
      </w:r>
    </w:p>
    <w:p w:rsidR="0069060C" w:rsidRPr="005257A6" w:rsidRDefault="0069060C" w:rsidP="0069060C">
      <w:pPr>
        <w:pStyle w:val="13"/>
        <w:shd w:val="clear" w:color="auto" w:fill="auto"/>
        <w:spacing w:before="0" w:after="0" w:line="276" w:lineRule="auto"/>
        <w:ind w:right="-1" w:firstLine="284"/>
        <w:jc w:val="both"/>
        <w:rPr>
          <w:sz w:val="24"/>
          <w:szCs w:val="24"/>
        </w:rPr>
      </w:pPr>
      <w:r w:rsidRPr="005257A6">
        <w:rPr>
          <w:sz w:val="24"/>
          <w:szCs w:val="24"/>
        </w:rPr>
        <w:t>Во 2-4 классах предельно допустимая нагрузка -23 часа; из них за счет часов из</w:t>
      </w:r>
      <w:r w:rsidRPr="005257A6">
        <w:rPr>
          <w:rStyle w:val="a4"/>
          <w:rFonts w:eastAsia="Calibri"/>
          <w:sz w:val="24"/>
          <w:szCs w:val="24"/>
        </w:rPr>
        <w:t xml:space="preserve"> части, формируемой участниками образовательных отношений</w:t>
      </w:r>
      <w:r w:rsidRPr="005257A6">
        <w:rPr>
          <w:sz w:val="24"/>
          <w:szCs w:val="24"/>
        </w:rPr>
        <w:t xml:space="preserve">  </w:t>
      </w:r>
    </w:p>
    <w:p w:rsidR="0069060C" w:rsidRPr="005257A6" w:rsidRDefault="0069060C" w:rsidP="0069060C">
      <w:pPr>
        <w:pStyle w:val="13"/>
        <w:shd w:val="clear" w:color="auto" w:fill="auto"/>
        <w:spacing w:before="0" w:after="0" w:line="276" w:lineRule="auto"/>
        <w:ind w:right="-1" w:firstLine="284"/>
        <w:jc w:val="both"/>
        <w:rPr>
          <w:sz w:val="24"/>
          <w:szCs w:val="24"/>
        </w:rPr>
      </w:pPr>
      <w:r w:rsidRPr="005257A6">
        <w:rPr>
          <w:sz w:val="24"/>
          <w:szCs w:val="24"/>
        </w:rPr>
        <w:t>- во 2 классе выделено по 1 часу на изучение предметов «Литературное чтение», «Математика», «Окружающий мир», 2 часа на изучение предмета «Русский язык»</w:t>
      </w:r>
    </w:p>
    <w:p w:rsidR="0069060C" w:rsidRPr="005257A6" w:rsidRDefault="0069060C" w:rsidP="0069060C">
      <w:pPr>
        <w:pStyle w:val="13"/>
        <w:shd w:val="clear" w:color="auto" w:fill="auto"/>
        <w:spacing w:before="0" w:after="0" w:line="276" w:lineRule="auto"/>
        <w:ind w:right="-1" w:firstLine="284"/>
        <w:jc w:val="both"/>
        <w:rPr>
          <w:sz w:val="24"/>
          <w:szCs w:val="24"/>
        </w:rPr>
      </w:pPr>
      <w:r w:rsidRPr="005257A6">
        <w:rPr>
          <w:sz w:val="24"/>
          <w:szCs w:val="24"/>
        </w:rPr>
        <w:t>-в 3 классе выделено по  1 часу на изучение «Русского языка», «Математики», «Окружающего мира»</w:t>
      </w:r>
    </w:p>
    <w:p w:rsidR="0069060C" w:rsidRPr="005257A6" w:rsidRDefault="0069060C" w:rsidP="0069060C">
      <w:pPr>
        <w:pStyle w:val="13"/>
        <w:shd w:val="clear" w:color="auto" w:fill="auto"/>
        <w:spacing w:before="0" w:after="0" w:line="276" w:lineRule="auto"/>
        <w:ind w:right="-1" w:firstLine="284"/>
        <w:jc w:val="both"/>
        <w:rPr>
          <w:sz w:val="24"/>
          <w:szCs w:val="24"/>
        </w:rPr>
      </w:pPr>
      <w:r w:rsidRPr="005257A6">
        <w:rPr>
          <w:sz w:val="24"/>
          <w:szCs w:val="24"/>
        </w:rPr>
        <w:t>- в 4 классе выделено по  1 часу на изучение «Русского языка», «Математики», «Литературного чтения»,</w:t>
      </w:r>
    </w:p>
    <w:p w:rsidR="0069060C" w:rsidRPr="0069060C" w:rsidRDefault="0069060C" w:rsidP="0069060C">
      <w:pPr>
        <w:pStyle w:val="13"/>
        <w:shd w:val="clear" w:color="auto" w:fill="auto"/>
        <w:spacing w:before="0" w:after="0" w:line="276" w:lineRule="auto"/>
        <w:ind w:right="-1" w:firstLine="284"/>
        <w:jc w:val="both"/>
        <w:rPr>
          <w:sz w:val="24"/>
          <w:szCs w:val="24"/>
        </w:rPr>
      </w:pPr>
      <w:r w:rsidRPr="005257A6">
        <w:rPr>
          <w:sz w:val="24"/>
          <w:szCs w:val="24"/>
          <w:lang w:eastAsia="ru-RU"/>
        </w:rPr>
        <w:t xml:space="preserve">Часть учебного плана, формируемая участниками образовательного процесса, обеспечивает реализацию индивидуальных потребностей учащихся. </w:t>
      </w:r>
    </w:p>
    <w:p w:rsidR="0069060C" w:rsidRPr="000A65D8" w:rsidRDefault="0069060C" w:rsidP="0069060C">
      <w:pPr>
        <w:spacing w:after="0"/>
        <w:jc w:val="both"/>
        <w:rPr>
          <w:rFonts w:ascii="Times New Roman" w:hAnsi="Times New Roman"/>
        </w:rPr>
      </w:pPr>
    </w:p>
    <w:p w:rsidR="0069060C" w:rsidRPr="00A31611" w:rsidRDefault="0069060C" w:rsidP="0069060C">
      <w:pPr>
        <w:pStyle w:val="30"/>
        <w:keepNext/>
        <w:keepLines/>
        <w:shd w:val="clear" w:color="auto" w:fill="auto"/>
        <w:spacing w:after="0" w:line="276" w:lineRule="auto"/>
        <w:ind w:firstLine="0"/>
        <w:jc w:val="center"/>
        <w:rPr>
          <w:b/>
          <w:sz w:val="28"/>
          <w:szCs w:val="24"/>
        </w:rPr>
      </w:pPr>
      <w:r w:rsidRPr="00A31611">
        <w:rPr>
          <w:b/>
          <w:sz w:val="28"/>
          <w:szCs w:val="24"/>
        </w:rPr>
        <w:t>Учебный план</w:t>
      </w:r>
    </w:p>
    <w:p w:rsidR="0069060C" w:rsidRPr="00561414" w:rsidRDefault="0069060C" w:rsidP="0069060C">
      <w:pPr>
        <w:pStyle w:val="30"/>
        <w:keepNext/>
        <w:keepLines/>
        <w:shd w:val="clear" w:color="auto" w:fill="auto"/>
        <w:spacing w:after="0" w:line="276" w:lineRule="auto"/>
        <w:ind w:firstLine="0"/>
        <w:jc w:val="center"/>
        <w:rPr>
          <w:b/>
          <w:sz w:val="28"/>
          <w:szCs w:val="24"/>
        </w:rPr>
      </w:pPr>
      <w:r w:rsidRPr="00A31611">
        <w:rPr>
          <w:b/>
          <w:sz w:val="28"/>
          <w:szCs w:val="24"/>
        </w:rPr>
        <w:t>НАЧАЛЬНОЕ ОБЩЕЕ ОБРАЗОВАНИЕ</w:t>
      </w:r>
    </w:p>
    <w:tbl>
      <w:tblPr>
        <w:tblW w:w="99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3"/>
        <w:gridCol w:w="3116"/>
        <w:gridCol w:w="1052"/>
        <w:gridCol w:w="819"/>
        <w:gridCol w:w="6"/>
        <w:gridCol w:w="844"/>
        <w:gridCol w:w="832"/>
        <w:gridCol w:w="12"/>
        <w:gridCol w:w="1038"/>
      </w:tblGrid>
      <w:tr w:rsidR="0069060C" w:rsidRPr="00A31611" w:rsidTr="00A626C1">
        <w:trPr>
          <w:trHeight w:val="570"/>
          <w:jc w:val="center"/>
        </w:trPr>
        <w:tc>
          <w:tcPr>
            <w:tcW w:w="2263" w:type="dxa"/>
            <w:vMerge w:val="restart"/>
          </w:tcPr>
          <w:p w:rsidR="0069060C" w:rsidRPr="00A31611" w:rsidRDefault="0069060C" w:rsidP="00A626C1">
            <w:pPr>
              <w:pStyle w:val="30"/>
              <w:keepNext/>
              <w:keepLines/>
              <w:shd w:val="clear" w:color="auto" w:fill="auto"/>
              <w:spacing w:after="0" w:line="276" w:lineRule="auto"/>
              <w:ind w:firstLine="0"/>
              <w:jc w:val="both"/>
              <w:rPr>
                <w:sz w:val="22"/>
                <w:szCs w:val="24"/>
                <w:lang w:eastAsia="ru-RU"/>
              </w:rPr>
            </w:pPr>
            <w:r w:rsidRPr="00A31611">
              <w:rPr>
                <w:sz w:val="22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16" w:type="dxa"/>
            <w:vMerge w:val="restart"/>
            <w:tcBorders>
              <w:tr2bl w:val="single" w:sz="4" w:space="0" w:color="auto"/>
            </w:tcBorders>
          </w:tcPr>
          <w:p w:rsidR="0069060C" w:rsidRPr="00A31611" w:rsidRDefault="0069060C" w:rsidP="00A626C1">
            <w:pPr>
              <w:pStyle w:val="30"/>
              <w:keepNext/>
              <w:keepLines/>
              <w:shd w:val="clear" w:color="auto" w:fill="auto"/>
              <w:spacing w:after="0" w:line="276" w:lineRule="auto"/>
              <w:ind w:right="-175" w:firstLine="0"/>
              <w:jc w:val="both"/>
              <w:rPr>
                <w:sz w:val="22"/>
                <w:szCs w:val="24"/>
                <w:lang w:eastAsia="ru-RU"/>
              </w:rPr>
            </w:pPr>
            <w:r w:rsidRPr="00A31611">
              <w:rPr>
                <w:sz w:val="22"/>
                <w:szCs w:val="24"/>
                <w:lang w:eastAsia="ru-RU"/>
              </w:rPr>
              <w:t>Учебные предметы</w:t>
            </w:r>
          </w:p>
          <w:p w:rsidR="0069060C" w:rsidRPr="00A31611" w:rsidRDefault="0069060C" w:rsidP="00A626C1">
            <w:pPr>
              <w:pStyle w:val="30"/>
              <w:keepNext/>
              <w:keepLines/>
              <w:shd w:val="clear" w:color="auto" w:fill="auto"/>
              <w:spacing w:after="0" w:line="276" w:lineRule="auto"/>
              <w:ind w:right="-175" w:firstLine="0"/>
              <w:jc w:val="both"/>
              <w:rPr>
                <w:sz w:val="22"/>
                <w:szCs w:val="24"/>
                <w:lang w:eastAsia="ru-RU"/>
              </w:rPr>
            </w:pPr>
          </w:p>
          <w:p w:rsidR="0069060C" w:rsidRPr="00A31611" w:rsidRDefault="0069060C" w:rsidP="00A626C1">
            <w:pPr>
              <w:pStyle w:val="30"/>
              <w:keepNext/>
              <w:keepLines/>
              <w:shd w:val="clear" w:color="auto" w:fill="auto"/>
              <w:spacing w:after="0" w:line="276" w:lineRule="auto"/>
              <w:ind w:right="-175" w:firstLine="0"/>
              <w:jc w:val="both"/>
              <w:rPr>
                <w:sz w:val="22"/>
                <w:szCs w:val="24"/>
                <w:lang w:eastAsia="ru-RU"/>
              </w:rPr>
            </w:pPr>
            <w:r w:rsidRPr="00A31611">
              <w:rPr>
                <w:sz w:val="22"/>
                <w:szCs w:val="24"/>
                <w:lang w:eastAsia="ru-RU"/>
              </w:rPr>
              <w:t xml:space="preserve">                           классы</w:t>
            </w:r>
          </w:p>
        </w:tc>
        <w:tc>
          <w:tcPr>
            <w:tcW w:w="3565" w:type="dxa"/>
            <w:gridSpan w:val="6"/>
            <w:tcBorders>
              <w:bottom w:val="single" w:sz="4" w:space="0" w:color="auto"/>
            </w:tcBorders>
          </w:tcPr>
          <w:p w:rsidR="0069060C" w:rsidRPr="00A31611" w:rsidRDefault="0069060C" w:rsidP="00A626C1">
            <w:pPr>
              <w:pStyle w:val="30"/>
              <w:keepNext/>
              <w:keepLines/>
              <w:shd w:val="clear" w:color="auto" w:fill="auto"/>
              <w:spacing w:after="0" w:line="276" w:lineRule="auto"/>
              <w:ind w:left="-183" w:firstLine="142"/>
              <w:jc w:val="both"/>
              <w:rPr>
                <w:sz w:val="22"/>
                <w:szCs w:val="24"/>
                <w:lang w:eastAsia="ru-RU"/>
              </w:rPr>
            </w:pPr>
            <w:r w:rsidRPr="00A31611">
              <w:rPr>
                <w:sz w:val="22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038" w:type="dxa"/>
            <w:vMerge w:val="restart"/>
          </w:tcPr>
          <w:p w:rsidR="0069060C" w:rsidRPr="00A31611" w:rsidRDefault="0069060C" w:rsidP="00A626C1">
            <w:pPr>
              <w:pStyle w:val="30"/>
              <w:keepNext/>
              <w:keepLines/>
              <w:shd w:val="clear" w:color="auto" w:fill="auto"/>
              <w:spacing w:after="0" w:line="276" w:lineRule="auto"/>
              <w:ind w:firstLine="0"/>
              <w:jc w:val="both"/>
              <w:rPr>
                <w:sz w:val="22"/>
                <w:szCs w:val="24"/>
                <w:lang w:eastAsia="ru-RU"/>
              </w:rPr>
            </w:pPr>
            <w:r w:rsidRPr="00A31611">
              <w:rPr>
                <w:sz w:val="22"/>
                <w:szCs w:val="24"/>
                <w:lang w:eastAsia="ru-RU"/>
              </w:rPr>
              <w:t>Всего</w:t>
            </w:r>
          </w:p>
          <w:p w:rsidR="0069060C" w:rsidRPr="00A31611" w:rsidRDefault="0069060C" w:rsidP="00A626C1">
            <w:pPr>
              <w:pStyle w:val="30"/>
              <w:keepNext/>
              <w:keepLines/>
              <w:shd w:val="clear" w:color="auto" w:fill="auto"/>
              <w:spacing w:after="0" w:line="276" w:lineRule="auto"/>
              <w:ind w:firstLine="0"/>
              <w:jc w:val="both"/>
              <w:rPr>
                <w:sz w:val="22"/>
                <w:szCs w:val="24"/>
                <w:lang w:eastAsia="ru-RU"/>
              </w:rPr>
            </w:pPr>
            <w:r w:rsidRPr="00A31611">
              <w:rPr>
                <w:sz w:val="22"/>
                <w:szCs w:val="24"/>
                <w:lang w:eastAsia="ru-RU"/>
              </w:rPr>
              <w:t>часов</w:t>
            </w:r>
          </w:p>
        </w:tc>
      </w:tr>
      <w:tr w:rsidR="0069060C" w:rsidRPr="00A31611" w:rsidTr="00A626C1">
        <w:trPr>
          <w:trHeight w:val="299"/>
          <w:jc w:val="center"/>
        </w:trPr>
        <w:tc>
          <w:tcPr>
            <w:tcW w:w="2263" w:type="dxa"/>
            <w:vMerge/>
          </w:tcPr>
          <w:p w:rsidR="0069060C" w:rsidRPr="00A31611" w:rsidRDefault="0069060C" w:rsidP="00A626C1">
            <w:pPr>
              <w:pStyle w:val="30"/>
              <w:keepNext/>
              <w:keepLines/>
              <w:shd w:val="clear" w:color="auto" w:fill="auto"/>
              <w:spacing w:after="0" w:line="276" w:lineRule="auto"/>
              <w:ind w:firstLine="0"/>
              <w:jc w:val="both"/>
              <w:rPr>
                <w:sz w:val="22"/>
                <w:szCs w:val="24"/>
                <w:lang w:eastAsia="ru-RU"/>
              </w:rPr>
            </w:pPr>
          </w:p>
        </w:tc>
        <w:tc>
          <w:tcPr>
            <w:tcW w:w="3116" w:type="dxa"/>
            <w:vMerge/>
          </w:tcPr>
          <w:p w:rsidR="0069060C" w:rsidRPr="00A31611" w:rsidRDefault="0069060C" w:rsidP="00A626C1">
            <w:pPr>
              <w:pStyle w:val="30"/>
              <w:keepNext/>
              <w:keepLines/>
              <w:shd w:val="clear" w:color="auto" w:fill="auto"/>
              <w:spacing w:after="0" w:line="276" w:lineRule="auto"/>
              <w:ind w:firstLine="0"/>
              <w:jc w:val="both"/>
              <w:rPr>
                <w:sz w:val="22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30"/>
              <w:keepNext/>
              <w:keepLines/>
              <w:spacing w:after="0" w:line="276" w:lineRule="auto"/>
              <w:ind w:firstLine="0"/>
              <w:jc w:val="center"/>
              <w:rPr>
                <w:sz w:val="22"/>
                <w:szCs w:val="24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</w:tcPr>
          <w:p w:rsidR="0069060C" w:rsidRPr="00A31611" w:rsidRDefault="0069060C" w:rsidP="00A626C1">
            <w:pPr>
              <w:pStyle w:val="30"/>
              <w:keepNext/>
              <w:keepLines/>
              <w:spacing w:after="0" w:line="276" w:lineRule="auto"/>
              <w:ind w:firstLine="0"/>
              <w:jc w:val="center"/>
              <w:rPr>
                <w:sz w:val="22"/>
                <w:szCs w:val="24"/>
                <w:lang w:val="en-US"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30"/>
              <w:keepNext/>
              <w:keepLines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4"/>
                <w:lang w:eastAsia="ru-RU"/>
              </w:rPr>
            </w:pPr>
            <w:r w:rsidRPr="00A31611">
              <w:rPr>
                <w:sz w:val="22"/>
                <w:szCs w:val="24"/>
                <w:lang w:val="en-US" w:eastAsia="ru-RU"/>
              </w:rPr>
              <w:t>III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30"/>
              <w:keepNext/>
              <w:keepLines/>
              <w:shd w:val="clear" w:color="auto" w:fill="auto"/>
              <w:spacing w:after="0" w:line="276" w:lineRule="auto"/>
              <w:ind w:left="-108" w:firstLine="0"/>
              <w:jc w:val="center"/>
              <w:rPr>
                <w:sz w:val="22"/>
                <w:szCs w:val="24"/>
                <w:lang w:eastAsia="ru-RU"/>
              </w:rPr>
            </w:pPr>
            <w:r w:rsidRPr="00A31611">
              <w:rPr>
                <w:sz w:val="22"/>
                <w:szCs w:val="24"/>
                <w:lang w:val="en-US" w:eastAsia="ru-RU"/>
              </w:rPr>
              <w:t>IV</w:t>
            </w:r>
          </w:p>
        </w:tc>
        <w:tc>
          <w:tcPr>
            <w:tcW w:w="1038" w:type="dxa"/>
            <w:vMerge/>
          </w:tcPr>
          <w:p w:rsidR="0069060C" w:rsidRPr="00A31611" w:rsidRDefault="0069060C" w:rsidP="00A626C1">
            <w:pPr>
              <w:pStyle w:val="30"/>
              <w:keepNext/>
              <w:keepLines/>
              <w:shd w:val="clear" w:color="auto" w:fill="auto"/>
              <w:spacing w:after="0" w:line="276" w:lineRule="auto"/>
              <w:ind w:firstLine="0"/>
              <w:jc w:val="both"/>
              <w:rPr>
                <w:sz w:val="22"/>
                <w:szCs w:val="24"/>
                <w:lang w:eastAsia="ru-RU"/>
              </w:rPr>
            </w:pPr>
          </w:p>
        </w:tc>
      </w:tr>
      <w:tr w:rsidR="0069060C" w:rsidRPr="00A31611" w:rsidTr="00A626C1">
        <w:trPr>
          <w:jc w:val="center"/>
        </w:trPr>
        <w:tc>
          <w:tcPr>
            <w:tcW w:w="9982" w:type="dxa"/>
            <w:gridSpan w:val="9"/>
          </w:tcPr>
          <w:p w:rsidR="0069060C" w:rsidRPr="00A31611" w:rsidRDefault="0069060C" w:rsidP="00A626C1">
            <w:pPr>
              <w:pStyle w:val="30"/>
              <w:keepNext/>
              <w:keepLines/>
              <w:shd w:val="clear" w:color="auto" w:fill="auto"/>
              <w:tabs>
                <w:tab w:val="left" w:pos="9589"/>
              </w:tabs>
              <w:spacing w:after="0" w:line="276" w:lineRule="auto"/>
              <w:ind w:firstLine="0"/>
              <w:jc w:val="both"/>
              <w:rPr>
                <w:b/>
                <w:sz w:val="24"/>
                <w:szCs w:val="24"/>
                <w:lang w:eastAsia="ru-RU"/>
              </w:rPr>
            </w:pPr>
            <w:r w:rsidRPr="00A31611">
              <w:rPr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9060C" w:rsidRPr="00A31611" w:rsidTr="00A626C1">
        <w:trPr>
          <w:jc w:val="center"/>
        </w:trPr>
        <w:tc>
          <w:tcPr>
            <w:tcW w:w="2263" w:type="dxa"/>
            <w:vMerge w:val="restart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16" w:type="dxa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-108" w:firstLine="0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tabs>
                <w:tab w:val="left" w:pos="635"/>
              </w:tabs>
              <w:spacing w:before="0" w:after="0" w:line="276" w:lineRule="auto"/>
              <w:ind w:left="-108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69060C" w:rsidRPr="00A31611" w:rsidRDefault="002B1CF4" w:rsidP="00A626C1">
            <w:pPr>
              <w:pStyle w:val="13"/>
              <w:shd w:val="clear" w:color="auto" w:fill="auto"/>
              <w:tabs>
                <w:tab w:val="left" w:pos="812"/>
              </w:tabs>
              <w:spacing w:before="0" w:after="0" w:line="276" w:lineRule="auto"/>
              <w:ind w:left="-90" w:right="-2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9060C" w:rsidRPr="00A31611" w:rsidTr="00A626C1">
        <w:trPr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69060C" w:rsidRPr="00A31611" w:rsidRDefault="0069060C" w:rsidP="00A626C1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-108" w:firstLine="0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34" w:firstLine="0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3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tabs>
                <w:tab w:val="left" w:pos="-108"/>
              </w:tabs>
              <w:spacing w:before="0" w:after="0" w:line="276" w:lineRule="auto"/>
              <w:ind w:left="-89" w:right="-108" w:hanging="19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69060C" w:rsidRPr="00A31611" w:rsidRDefault="002B1CF4" w:rsidP="00A626C1">
            <w:pPr>
              <w:pStyle w:val="13"/>
              <w:shd w:val="clear" w:color="auto" w:fill="auto"/>
              <w:spacing w:before="0" w:after="0" w:line="276" w:lineRule="auto"/>
              <w:ind w:right="-9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9060C" w:rsidRPr="00A31611" w:rsidTr="00A626C1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:rsidR="0069060C" w:rsidRPr="00883A07" w:rsidRDefault="0069060C" w:rsidP="00A626C1">
            <w:pPr>
              <w:pStyle w:val="13"/>
              <w:tabs>
                <w:tab w:val="center" w:pos="883"/>
              </w:tabs>
              <w:spacing w:line="276" w:lineRule="auto"/>
              <w:ind w:firstLine="36"/>
              <w:jc w:val="left"/>
              <w:rPr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16" w:type="dxa"/>
          </w:tcPr>
          <w:p w:rsidR="0069060C" w:rsidRPr="005257A6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ind w:left="-108" w:right="-108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tabs>
                <w:tab w:val="left" w:pos="-108"/>
              </w:tabs>
              <w:spacing w:before="0" w:after="0" w:line="276" w:lineRule="auto"/>
              <w:ind w:right="-108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-9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060C" w:rsidRPr="00A31611" w:rsidTr="00A626C1">
        <w:trPr>
          <w:jc w:val="center"/>
        </w:trPr>
        <w:tc>
          <w:tcPr>
            <w:tcW w:w="2263" w:type="dxa"/>
            <w:vMerge/>
          </w:tcPr>
          <w:p w:rsidR="0069060C" w:rsidRPr="00A31611" w:rsidRDefault="0069060C" w:rsidP="00A626C1">
            <w:pPr>
              <w:pStyle w:val="13"/>
              <w:tabs>
                <w:tab w:val="center" w:pos="883"/>
              </w:tabs>
              <w:spacing w:line="276" w:lineRule="auto"/>
              <w:jc w:val="left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16" w:type="dxa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ind w:left="-108" w:right="-108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tabs>
                <w:tab w:val="left" w:pos="-108"/>
              </w:tabs>
              <w:spacing w:before="0" w:after="0" w:line="276" w:lineRule="auto"/>
              <w:ind w:right="-108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-9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060C" w:rsidRPr="00A31611" w:rsidTr="00A626C1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:rsidR="0069060C" w:rsidRPr="00A31611" w:rsidRDefault="0069060C" w:rsidP="00A626C1">
            <w:pPr>
              <w:pStyle w:val="13"/>
              <w:tabs>
                <w:tab w:val="center" w:pos="883"/>
              </w:tabs>
              <w:spacing w:line="276" w:lineRule="auto"/>
              <w:jc w:val="left"/>
              <w:rPr>
                <w:rFonts w:eastAsia="Courier New"/>
                <w:sz w:val="24"/>
                <w:szCs w:val="24"/>
              </w:rPr>
            </w:pPr>
            <w:r w:rsidRPr="00A31611">
              <w:rPr>
                <w:rFonts w:eastAsia="Courier New"/>
                <w:sz w:val="24"/>
                <w:szCs w:val="24"/>
              </w:rPr>
              <w:tab/>
            </w:r>
            <w:r w:rsidRPr="00A31611">
              <w:rPr>
                <w:rFonts w:eastAsia="Courier New"/>
                <w:sz w:val="24"/>
                <w:szCs w:val="24"/>
              </w:rPr>
              <w:tab/>
              <w:t>Иностранный язык</w:t>
            </w:r>
          </w:p>
        </w:tc>
        <w:tc>
          <w:tcPr>
            <w:tcW w:w="3116" w:type="dxa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ind w:left="-108" w:right="-108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34" w:firstLine="0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tabs>
                <w:tab w:val="left" w:pos="-108"/>
              </w:tabs>
              <w:spacing w:before="0" w:after="0" w:line="276" w:lineRule="auto"/>
              <w:ind w:right="-108" w:hanging="108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69060C" w:rsidRPr="00A31611" w:rsidRDefault="002B1CF4" w:rsidP="00A626C1">
            <w:pPr>
              <w:pStyle w:val="13"/>
              <w:shd w:val="clear" w:color="auto" w:fill="auto"/>
              <w:spacing w:before="0" w:after="0" w:line="276" w:lineRule="auto"/>
              <w:ind w:right="-9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060C" w:rsidRPr="00A31611" w:rsidTr="00A626C1">
        <w:trPr>
          <w:jc w:val="center"/>
        </w:trPr>
        <w:tc>
          <w:tcPr>
            <w:tcW w:w="2263" w:type="dxa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6" w:type="dxa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-108" w:firstLine="0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tabs>
                <w:tab w:val="left" w:pos="-108"/>
              </w:tabs>
              <w:spacing w:before="0" w:after="0" w:line="276" w:lineRule="auto"/>
              <w:ind w:right="-108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69060C" w:rsidRPr="00A31611" w:rsidRDefault="002B1CF4" w:rsidP="00A626C1">
            <w:pPr>
              <w:pStyle w:val="13"/>
              <w:shd w:val="clear" w:color="auto" w:fill="auto"/>
              <w:spacing w:before="0" w:after="0" w:line="276" w:lineRule="auto"/>
              <w:ind w:right="-9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9060C" w:rsidRPr="00A31611" w:rsidTr="00A626C1">
        <w:trPr>
          <w:jc w:val="center"/>
        </w:trPr>
        <w:tc>
          <w:tcPr>
            <w:tcW w:w="2263" w:type="dxa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Обществознание и</w:t>
            </w:r>
          </w:p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A31611">
              <w:rPr>
                <w:sz w:val="24"/>
                <w:szCs w:val="24"/>
              </w:rPr>
              <w:t>стествознание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-108" w:firstLine="0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tabs>
                <w:tab w:val="left" w:pos="-108"/>
              </w:tabs>
              <w:spacing w:before="0" w:after="0" w:line="276" w:lineRule="auto"/>
              <w:ind w:right="-108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69060C" w:rsidRPr="00A31611" w:rsidRDefault="002B1CF4" w:rsidP="00A626C1">
            <w:pPr>
              <w:pStyle w:val="13"/>
              <w:shd w:val="clear" w:color="auto" w:fill="auto"/>
              <w:spacing w:before="0" w:after="0" w:line="276" w:lineRule="auto"/>
              <w:ind w:right="-9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060C" w:rsidRPr="00A31611" w:rsidTr="00A626C1">
        <w:trPr>
          <w:jc w:val="center"/>
        </w:trPr>
        <w:tc>
          <w:tcPr>
            <w:tcW w:w="2263" w:type="dxa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16" w:type="dxa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-108" w:firstLine="0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-108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34" w:firstLine="0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tabs>
                <w:tab w:val="left" w:pos="-108"/>
              </w:tabs>
              <w:spacing w:before="0" w:after="0" w:line="276" w:lineRule="auto"/>
              <w:ind w:right="-108" w:hanging="108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-91" w:firstLine="0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1</w:t>
            </w:r>
          </w:p>
        </w:tc>
      </w:tr>
      <w:tr w:rsidR="0069060C" w:rsidRPr="00A31611" w:rsidTr="00A626C1">
        <w:trPr>
          <w:jc w:val="center"/>
        </w:trPr>
        <w:tc>
          <w:tcPr>
            <w:tcW w:w="2263" w:type="dxa"/>
            <w:vMerge w:val="restart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Искусство</w:t>
            </w:r>
          </w:p>
        </w:tc>
        <w:tc>
          <w:tcPr>
            <w:tcW w:w="3116" w:type="dxa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-108" w:firstLine="0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34" w:firstLine="0"/>
              <w:rPr>
                <w:rStyle w:val="6"/>
              </w:rPr>
            </w:pPr>
            <w:r w:rsidRPr="00A31611">
              <w:rPr>
                <w:rStyle w:val="6"/>
              </w:rPr>
              <w:t>1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tabs>
                <w:tab w:val="left" w:pos="-108"/>
              </w:tabs>
              <w:spacing w:before="0" w:after="0" w:line="276" w:lineRule="auto"/>
              <w:ind w:right="-108" w:hanging="108"/>
              <w:rPr>
                <w:rStyle w:val="6"/>
              </w:rPr>
            </w:pPr>
            <w:r w:rsidRPr="00A31611">
              <w:rPr>
                <w:rStyle w:val="6"/>
              </w:rPr>
              <w:t>1</w:t>
            </w:r>
          </w:p>
        </w:tc>
        <w:tc>
          <w:tcPr>
            <w:tcW w:w="1038" w:type="dxa"/>
          </w:tcPr>
          <w:p w:rsidR="0069060C" w:rsidRPr="00A31611" w:rsidRDefault="002B1CF4" w:rsidP="00A626C1">
            <w:pPr>
              <w:pStyle w:val="13"/>
              <w:shd w:val="clear" w:color="auto" w:fill="auto"/>
              <w:tabs>
                <w:tab w:val="left" w:pos="812"/>
              </w:tabs>
              <w:spacing w:before="0" w:after="0" w:line="276" w:lineRule="auto"/>
              <w:ind w:right="-91" w:firstLine="0"/>
              <w:rPr>
                <w:sz w:val="24"/>
                <w:szCs w:val="24"/>
              </w:rPr>
            </w:pPr>
            <w:r>
              <w:rPr>
                <w:rStyle w:val="6"/>
              </w:rPr>
              <w:t>2</w:t>
            </w:r>
          </w:p>
        </w:tc>
      </w:tr>
      <w:tr w:rsidR="0069060C" w:rsidRPr="00A31611" w:rsidTr="00A626C1">
        <w:trPr>
          <w:jc w:val="center"/>
        </w:trPr>
        <w:tc>
          <w:tcPr>
            <w:tcW w:w="2263" w:type="dxa"/>
            <w:vMerge/>
          </w:tcPr>
          <w:p w:rsidR="0069060C" w:rsidRPr="00A31611" w:rsidRDefault="0069060C" w:rsidP="00A626C1">
            <w:pPr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Музыка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-108" w:firstLine="0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34" w:firstLine="0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tabs>
                <w:tab w:val="left" w:pos="-108"/>
              </w:tabs>
              <w:spacing w:before="0" w:after="0" w:line="276" w:lineRule="auto"/>
              <w:ind w:right="-108" w:hanging="108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69060C" w:rsidRPr="00A31611" w:rsidRDefault="002B1CF4" w:rsidP="00A626C1">
            <w:pPr>
              <w:pStyle w:val="13"/>
              <w:shd w:val="clear" w:color="auto" w:fill="auto"/>
              <w:spacing w:before="0" w:after="0" w:line="276" w:lineRule="auto"/>
              <w:ind w:right="-9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060C" w:rsidRPr="00A31611" w:rsidTr="00A626C1">
        <w:trPr>
          <w:jc w:val="center"/>
        </w:trPr>
        <w:tc>
          <w:tcPr>
            <w:tcW w:w="2263" w:type="dxa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Технология</w:t>
            </w:r>
          </w:p>
        </w:tc>
        <w:tc>
          <w:tcPr>
            <w:tcW w:w="3116" w:type="dxa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Технология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-108" w:firstLine="0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34" w:firstLine="0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tabs>
                <w:tab w:val="left" w:pos="-108"/>
              </w:tabs>
              <w:spacing w:before="0" w:after="0" w:line="276" w:lineRule="auto"/>
              <w:ind w:right="-108" w:hanging="108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69060C" w:rsidRPr="00A31611" w:rsidRDefault="002B1CF4" w:rsidP="00A626C1">
            <w:pPr>
              <w:pStyle w:val="13"/>
              <w:shd w:val="clear" w:color="auto" w:fill="auto"/>
              <w:tabs>
                <w:tab w:val="left" w:pos="812"/>
              </w:tabs>
              <w:spacing w:before="0" w:after="0" w:line="276" w:lineRule="auto"/>
              <w:ind w:right="-9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060C" w:rsidRPr="00A31611" w:rsidTr="00A626C1">
        <w:trPr>
          <w:jc w:val="center"/>
        </w:trPr>
        <w:tc>
          <w:tcPr>
            <w:tcW w:w="2263" w:type="dxa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116" w:type="dxa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120" w:firstLine="0"/>
              <w:jc w:val="both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-108" w:firstLine="0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200"/>
              <w:shd w:val="clear" w:color="auto" w:fill="au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34" w:firstLine="0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3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tabs>
                <w:tab w:val="left" w:pos="-108"/>
              </w:tabs>
              <w:spacing w:before="0" w:after="0" w:line="276" w:lineRule="auto"/>
              <w:ind w:right="-108" w:hanging="108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69060C" w:rsidRPr="00A31611" w:rsidRDefault="002B1CF4" w:rsidP="00A626C1">
            <w:pPr>
              <w:pStyle w:val="13"/>
              <w:shd w:val="clear" w:color="auto" w:fill="auto"/>
              <w:spacing w:before="0" w:after="0" w:line="276" w:lineRule="auto"/>
              <w:ind w:right="-9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9060C" w:rsidRPr="00A31611" w:rsidTr="00A626C1">
        <w:trPr>
          <w:jc w:val="center"/>
        </w:trPr>
        <w:tc>
          <w:tcPr>
            <w:tcW w:w="5379" w:type="dxa"/>
            <w:gridSpan w:val="2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120" w:firstLine="0"/>
              <w:jc w:val="both"/>
              <w:rPr>
                <w:b/>
                <w:sz w:val="24"/>
                <w:szCs w:val="24"/>
              </w:rPr>
            </w:pPr>
            <w:r w:rsidRPr="00A3161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-108" w:firstLine="0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200"/>
              <w:shd w:val="clear" w:color="auto" w:fill="aut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-12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tabs>
                <w:tab w:val="left" w:pos="666"/>
              </w:tabs>
              <w:spacing w:before="0" w:after="0" w:line="276" w:lineRule="auto"/>
              <w:ind w:right="-7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69060C" w:rsidRPr="00A31611" w:rsidRDefault="002B1CF4" w:rsidP="00A626C1">
            <w:pPr>
              <w:pStyle w:val="13"/>
              <w:shd w:val="clear" w:color="auto" w:fill="auto"/>
              <w:spacing w:before="0" w:after="0" w:line="276" w:lineRule="auto"/>
              <w:ind w:right="-9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69060C" w:rsidRPr="00A31611" w:rsidTr="00A626C1">
        <w:trPr>
          <w:jc w:val="center"/>
        </w:trPr>
        <w:tc>
          <w:tcPr>
            <w:tcW w:w="5379" w:type="dxa"/>
            <w:gridSpan w:val="2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500" w:firstLine="0"/>
              <w:jc w:val="both"/>
              <w:rPr>
                <w:b/>
                <w:sz w:val="24"/>
                <w:szCs w:val="24"/>
              </w:rPr>
            </w:pPr>
            <w:r w:rsidRPr="00A31611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tabs>
                <w:tab w:val="left" w:pos="836"/>
              </w:tabs>
              <w:spacing w:before="0" w:after="0" w:line="276" w:lineRule="auto"/>
              <w:ind w:left="-98" w:right="-58" w:firstLine="0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-58" w:firstLine="0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-5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-5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69060C" w:rsidRPr="00A31611" w:rsidRDefault="002B1CF4" w:rsidP="00A626C1">
            <w:pPr>
              <w:pStyle w:val="13"/>
              <w:shd w:val="clear" w:color="auto" w:fill="auto"/>
              <w:spacing w:before="0" w:after="0" w:line="276" w:lineRule="auto"/>
              <w:ind w:right="-58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9060C" w:rsidRPr="00A31611" w:rsidTr="00A626C1">
        <w:trPr>
          <w:jc w:val="center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500" w:firstLine="0"/>
              <w:jc w:val="left"/>
              <w:rPr>
                <w:sz w:val="24"/>
                <w:szCs w:val="24"/>
              </w:rPr>
            </w:pPr>
          </w:p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7" w:right="5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31611">
              <w:rPr>
                <w:sz w:val="24"/>
                <w:szCs w:val="24"/>
              </w:rPr>
              <w:t xml:space="preserve">Русский язык и </w:t>
            </w:r>
            <w:r>
              <w:rPr>
                <w:sz w:val="24"/>
                <w:szCs w:val="24"/>
              </w:rPr>
              <w:t xml:space="preserve">    </w:t>
            </w:r>
            <w:r w:rsidRPr="00A3161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116" w:type="dxa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1" w:right="500" w:firstLine="0"/>
              <w:jc w:val="both"/>
              <w:rPr>
                <w:b/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tabs>
                <w:tab w:val="left" w:pos="836"/>
              </w:tabs>
              <w:spacing w:before="0" w:after="0" w:line="276" w:lineRule="auto"/>
              <w:ind w:left="-98" w:right="-58" w:firstLine="0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-58" w:firstLine="0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-58" w:firstLine="0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-58" w:firstLine="0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69060C" w:rsidRPr="00A31611" w:rsidRDefault="002B1CF4" w:rsidP="00A626C1">
            <w:pPr>
              <w:pStyle w:val="13"/>
              <w:shd w:val="clear" w:color="auto" w:fill="auto"/>
              <w:spacing w:before="0" w:after="0" w:line="276" w:lineRule="auto"/>
              <w:ind w:right="-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060C" w:rsidRPr="00A31611" w:rsidTr="00A626C1">
        <w:trPr>
          <w:jc w:val="center"/>
        </w:trPr>
        <w:tc>
          <w:tcPr>
            <w:tcW w:w="2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50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1" w:right="500" w:firstLine="0"/>
              <w:jc w:val="both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tabs>
                <w:tab w:val="left" w:pos="836"/>
              </w:tabs>
              <w:spacing w:before="0" w:after="0" w:line="276" w:lineRule="auto"/>
              <w:ind w:left="-98" w:right="-58" w:firstLine="0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-58" w:firstLine="0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-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-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69060C" w:rsidRPr="00A31611" w:rsidRDefault="002B1CF4" w:rsidP="00A626C1">
            <w:pPr>
              <w:pStyle w:val="13"/>
              <w:shd w:val="clear" w:color="auto" w:fill="auto"/>
              <w:spacing w:before="0" w:after="0" w:line="276" w:lineRule="auto"/>
              <w:ind w:right="-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060C" w:rsidRPr="00A31611" w:rsidTr="00A626C1">
        <w:trPr>
          <w:jc w:val="center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pacing w:line="276" w:lineRule="auto"/>
              <w:ind w:left="-107" w:right="500" w:firstLine="0"/>
              <w:jc w:val="left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Математика  и информатика</w:t>
            </w:r>
          </w:p>
        </w:tc>
        <w:tc>
          <w:tcPr>
            <w:tcW w:w="3116" w:type="dxa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500" w:firstLine="0"/>
              <w:jc w:val="left"/>
              <w:rPr>
                <w:sz w:val="24"/>
                <w:szCs w:val="24"/>
              </w:rPr>
            </w:pPr>
            <w:r w:rsidRPr="00A31611">
              <w:rPr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tabs>
                <w:tab w:val="left" w:pos="836"/>
              </w:tabs>
              <w:spacing w:before="0" w:after="0" w:line="276" w:lineRule="auto"/>
              <w:ind w:right="-58" w:firstLine="0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-58" w:firstLine="0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-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-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69060C" w:rsidRPr="00A31611" w:rsidRDefault="002B1CF4" w:rsidP="00A626C1">
            <w:pPr>
              <w:pStyle w:val="13"/>
              <w:shd w:val="clear" w:color="auto" w:fill="auto"/>
              <w:spacing w:before="0" w:after="0" w:line="276" w:lineRule="auto"/>
              <w:ind w:right="-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060C" w:rsidRPr="00A31611" w:rsidTr="00A626C1">
        <w:trPr>
          <w:jc w:val="center"/>
        </w:trPr>
        <w:tc>
          <w:tcPr>
            <w:tcW w:w="2263" w:type="dxa"/>
          </w:tcPr>
          <w:p w:rsidR="0069060C" w:rsidRPr="00883A07" w:rsidRDefault="0069060C" w:rsidP="00A626C1">
            <w:pPr>
              <w:pStyle w:val="13"/>
              <w:shd w:val="clear" w:color="auto" w:fill="auto"/>
              <w:spacing w:before="0"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883A07">
              <w:rPr>
                <w:sz w:val="24"/>
                <w:szCs w:val="24"/>
              </w:rPr>
              <w:t>Обществознание и</w:t>
            </w:r>
          </w:p>
          <w:p w:rsidR="0069060C" w:rsidRPr="00A31611" w:rsidRDefault="0069060C" w:rsidP="00A626C1">
            <w:pPr>
              <w:spacing w:after="0"/>
              <w:ind w:left="-107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3A07">
              <w:rPr>
                <w:rFonts w:ascii="Times New Roman" w:hAnsi="Times New Roman"/>
                <w:sz w:val="24"/>
                <w:szCs w:val="24"/>
              </w:rPr>
              <w:t xml:space="preserve">стествознание </w:t>
            </w:r>
          </w:p>
        </w:tc>
        <w:tc>
          <w:tcPr>
            <w:tcW w:w="3116" w:type="dxa"/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ind w:right="-58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left="-108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69060C" w:rsidRPr="00A31611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-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</w:tcPr>
          <w:p w:rsidR="0069060C" w:rsidRPr="00A31611" w:rsidRDefault="002B1CF4" w:rsidP="00A626C1">
            <w:pPr>
              <w:pStyle w:val="13"/>
              <w:shd w:val="clear" w:color="auto" w:fill="auto"/>
              <w:spacing w:before="0" w:after="0" w:line="276" w:lineRule="auto"/>
              <w:ind w:right="-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060C" w:rsidRPr="00A31611" w:rsidTr="00CB1D73">
        <w:trPr>
          <w:trHeight w:val="585"/>
          <w:jc w:val="center"/>
        </w:trPr>
        <w:tc>
          <w:tcPr>
            <w:tcW w:w="5379" w:type="dxa"/>
            <w:gridSpan w:val="2"/>
            <w:tcBorders>
              <w:bottom w:val="single" w:sz="4" w:space="0" w:color="auto"/>
            </w:tcBorders>
          </w:tcPr>
          <w:p w:rsidR="0069060C" w:rsidRPr="00A31611" w:rsidRDefault="0069060C" w:rsidP="00A626C1">
            <w:pPr>
              <w:ind w:left="-107"/>
              <w:jc w:val="both"/>
              <w:rPr>
                <w:rFonts w:ascii="Times New Roman" w:eastAsia="Courier New" w:hAnsi="Times New Roman"/>
              </w:rPr>
            </w:pPr>
            <w:r w:rsidRPr="00A31611">
              <w:rPr>
                <w:rFonts w:ascii="Times New Roman" w:eastAsia="Courier New" w:hAnsi="Times New Roman"/>
                <w:b/>
                <w:sz w:val="24"/>
                <w:szCs w:val="24"/>
              </w:rPr>
              <w:t xml:space="preserve">Максимально допустимая </w:t>
            </w:r>
            <w:r>
              <w:rPr>
                <w:rFonts w:ascii="Times New Roman" w:eastAsia="Courier New" w:hAnsi="Times New Roman"/>
                <w:b/>
                <w:sz w:val="24"/>
                <w:szCs w:val="24"/>
              </w:rPr>
              <w:t xml:space="preserve">аудиторная </w:t>
            </w:r>
            <w:r w:rsidRPr="00A31611">
              <w:rPr>
                <w:rFonts w:ascii="Times New Roman" w:eastAsia="Courier New" w:hAnsi="Times New Roman"/>
                <w:b/>
                <w:sz w:val="24"/>
                <w:szCs w:val="24"/>
              </w:rPr>
              <w:t>недельная нагрузка</w:t>
            </w: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auto"/>
            </w:tcBorders>
          </w:tcPr>
          <w:p w:rsidR="0069060C" w:rsidRPr="00427010" w:rsidRDefault="0069060C" w:rsidP="00A626C1">
            <w:pPr>
              <w:jc w:val="center"/>
              <w:rPr>
                <w:rFonts w:ascii="Times New Roman" w:eastAsia="Courier New" w:hAnsi="Times New Roman"/>
                <w:b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</w:tcBorders>
          </w:tcPr>
          <w:p w:rsidR="0069060C" w:rsidRPr="00427010" w:rsidRDefault="0069060C" w:rsidP="00A626C1">
            <w:pPr>
              <w:pStyle w:val="13"/>
              <w:shd w:val="clear" w:color="auto" w:fill="auto"/>
              <w:spacing w:before="0" w:after="0" w:line="276" w:lineRule="auto"/>
              <w:ind w:right="-108" w:firstLine="0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9060C" w:rsidRPr="00427010" w:rsidRDefault="0069060C" w:rsidP="00A626C1">
            <w:pPr>
              <w:jc w:val="center"/>
              <w:rPr>
                <w:rFonts w:ascii="Times New Roman" w:eastAsia="Courier New" w:hAnsi="Times New Roman"/>
                <w:b/>
              </w:rPr>
            </w:pPr>
            <w:r w:rsidRPr="00427010">
              <w:rPr>
                <w:rFonts w:ascii="Times New Roman" w:eastAsia="Courier New" w:hAnsi="Times New Roman"/>
                <w:b/>
              </w:rPr>
              <w:t>23</w:t>
            </w:r>
          </w:p>
        </w:tc>
        <w:tc>
          <w:tcPr>
            <w:tcW w:w="832" w:type="dxa"/>
            <w:tcBorders>
              <w:bottom w:val="single" w:sz="4" w:space="0" w:color="auto"/>
              <w:right w:val="single" w:sz="4" w:space="0" w:color="auto"/>
            </w:tcBorders>
          </w:tcPr>
          <w:p w:rsidR="0069060C" w:rsidRPr="00427010" w:rsidRDefault="0069060C" w:rsidP="00A626C1">
            <w:pPr>
              <w:jc w:val="center"/>
              <w:rPr>
                <w:rFonts w:ascii="Times New Roman" w:eastAsia="Courier New" w:hAnsi="Times New Roman"/>
                <w:b/>
              </w:rPr>
            </w:pPr>
            <w:r w:rsidRPr="00427010">
              <w:rPr>
                <w:rFonts w:ascii="Times New Roman" w:eastAsia="Courier New" w:hAnsi="Times New Roman"/>
                <w:b/>
              </w:rPr>
              <w:t>23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060C" w:rsidRPr="00427010" w:rsidRDefault="002B1CF4" w:rsidP="00A626C1">
            <w:pPr>
              <w:jc w:val="center"/>
              <w:rPr>
                <w:rFonts w:ascii="Times New Roman" w:eastAsia="Courier New" w:hAnsi="Times New Roman"/>
                <w:b/>
              </w:rPr>
            </w:pPr>
            <w:r>
              <w:rPr>
                <w:rFonts w:ascii="Times New Roman" w:eastAsia="Courier New" w:hAnsi="Times New Roman"/>
                <w:b/>
              </w:rPr>
              <w:t>66</w:t>
            </w:r>
          </w:p>
        </w:tc>
      </w:tr>
      <w:tr w:rsidR="00CB1D73" w:rsidRPr="00A31611" w:rsidTr="00CB1D73">
        <w:trPr>
          <w:trHeight w:val="255"/>
          <w:jc w:val="center"/>
        </w:trPr>
        <w:tc>
          <w:tcPr>
            <w:tcW w:w="5379" w:type="dxa"/>
            <w:gridSpan w:val="2"/>
            <w:tcBorders>
              <w:top w:val="single" w:sz="4" w:space="0" w:color="auto"/>
            </w:tcBorders>
          </w:tcPr>
          <w:p w:rsidR="00CB1D73" w:rsidRPr="00A31611" w:rsidRDefault="00CB1D73" w:rsidP="00A626C1">
            <w:pPr>
              <w:ind w:left="-107"/>
              <w:jc w:val="both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</w:tcPr>
          <w:p w:rsidR="00CB1D73" w:rsidRPr="00427010" w:rsidRDefault="00CB1D73" w:rsidP="00A626C1">
            <w:pPr>
              <w:jc w:val="center"/>
              <w:rPr>
                <w:rFonts w:ascii="Times New Roman" w:eastAsia="Courier New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</w:tcPr>
          <w:p w:rsidR="00CB1D73" w:rsidRPr="00427010" w:rsidRDefault="00CB1D73" w:rsidP="00A626C1">
            <w:pPr>
              <w:pStyle w:val="13"/>
              <w:spacing w:after="0"/>
              <w:ind w:right="-108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B1D73" w:rsidRPr="00427010" w:rsidRDefault="00CB1D73" w:rsidP="00A626C1">
            <w:pPr>
              <w:jc w:val="center"/>
              <w:rPr>
                <w:rFonts w:ascii="Times New Roman" w:eastAsia="Courier New" w:hAnsi="Times New Roman"/>
                <w:b/>
              </w:rPr>
            </w:pPr>
            <w:r>
              <w:rPr>
                <w:rFonts w:ascii="Times New Roman" w:eastAsia="Courier New" w:hAnsi="Times New Roman"/>
                <w:b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right w:val="single" w:sz="4" w:space="0" w:color="auto"/>
            </w:tcBorders>
          </w:tcPr>
          <w:p w:rsidR="00CB1D73" w:rsidRPr="00427010" w:rsidRDefault="00CB1D73" w:rsidP="00A626C1">
            <w:pPr>
              <w:jc w:val="center"/>
              <w:rPr>
                <w:rFonts w:ascii="Times New Roman" w:eastAsia="Courier New" w:hAnsi="Times New Roman"/>
                <w:b/>
              </w:rPr>
            </w:pPr>
            <w:r>
              <w:rPr>
                <w:rFonts w:ascii="Times New Roman" w:eastAsia="Courier New" w:hAnsi="Times New Roman"/>
                <w:b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1D73" w:rsidRPr="00427010" w:rsidRDefault="00CB1D73" w:rsidP="00A626C1">
            <w:pPr>
              <w:jc w:val="center"/>
              <w:rPr>
                <w:rFonts w:ascii="Times New Roman" w:eastAsia="Courier New" w:hAnsi="Times New Roman"/>
                <w:b/>
              </w:rPr>
            </w:pPr>
            <w:r>
              <w:rPr>
                <w:rFonts w:ascii="Times New Roman" w:eastAsia="Courier New" w:hAnsi="Times New Roman"/>
                <w:b/>
              </w:rPr>
              <w:t>24</w:t>
            </w:r>
          </w:p>
        </w:tc>
      </w:tr>
    </w:tbl>
    <w:p w:rsidR="006C5570" w:rsidRDefault="006C5570"/>
    <w:sectPr w:rsidR="006C5570" w:rsidSect="006C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62B" w:rsidRDefault="0040362B" w:rsidP="00510220">
      <w:pPr>
        <w:spacing w:after="0" w:line="240" w:lineRule="auto"/>
      </w:pPr>
      <w:r>
        <w:separator/>
      </w:r>
    </w:p>
  </w:endnote>
  <w:endnote w:type="continuationSeparator" w:id="1">
    <w:p w:rsidR="0040362B" w:rsidRDefault="0040362B" w:rsidP="0051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62B" w:rsidRDefault="0040362B" w:rsidP="00510220">
      <w:pPr>
        <w:spacing w:after="0" w:line="240" w:lineRule="auto"/>
      </w:pPr>
      <w:r>
        <w:separator/>
      </w:r>
    </w:p>
  </w:footnote>
  <w:footnote w:type="continuationSeparator" w:id="1">
    <w:p w:rsidR="0040362B" w:rsidRDefault="0040362B" w:rsidP="00510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56B3D"/>
    <w:multiLevelType w:val="multilevel"/>
    <w:tmpl w:val="025A9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60C"/>
    <w:rsid w:val="000A5CC6"/>
    <w:rsid w:val="000F5509"/>
    <w:rsid w:val="001D0363"/>
    <w:rsid w:val="002838B7"/>
    <w:rsid w:val="002B1CF4"/>
    <w:rsid w:val="002F51E2"/>
    <w:rsid w:val="0040362B"/>
    <w:rsid w:val="00510220"/>
    <w:rsid w:val="0069060C"/>
    <w:rsid w:val="006C5570"/>
    <w:rsid w:val="00916426"/>
    <w:rsid w:val="00AE2DF1"/>
    <w:rsid w:val="00BD4F29"/>
    <w:rsid w:val="00C43FFE"/>
    <w:rsid w:val="00CB1D73"/>
    <w:rsid w:val="00E2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6906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link w:val="13"/>
    <w:rsid w:val="006906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060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</w:rPr>
  </w:style>
  <w:style w:type="paragraph" w:customStyle="1" w:styleId="13">
    <w:name w:val="Основной текст13"/>
    <w:basedOn w:val="a"/>
    <w:link w:val="a3"/>
    <w:rsid w:val="0069060C"/>
    <w:pPr>
      <w:shd w:val="clear" w:color="auto" w:fill="FFFFFF"/>
      <w:spacing w:before="60" w:after="60" w:line="278" w:lineRule="exact"/>
      <w:ind w:hanging="280"/>
      <w:jc w:val="center"/>
    </w:pPr>
    <w:rPr>
      <w:rFonts w:ascii="Times New Roman" w:eastAsia="Times New Roman" w:hAnsi="Times New Roman"/>
    </w:rPr>
  </w:style>
  <w:style w:type="character" w:customStyle="1" w:styleId="a4">
    <w:name w:val="Основной текст + Полужирный"/>
    <w:rsid w:val="006906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">
    <w:name w:val="Заголовок №3_"/>
    <w:link w:val="30"/>
    <w:rsid w:val="006906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69060C"/>
    <w:pPr>
      <w:shd w:val="clear" w:color="auto" w:fill="FFFFFF"/>
      <w:spacing w:after="300" w:line="322" w:lineRule="exact"/>
      <w:ind w:hanging="920"/>
      <w:outlineLvl w:val="2"/>
    </w:pPr>
    <w:rPr>
      <w:rFonts w:ascii="Times New Roman" w:eastAsia="Times New Roman" w:hAnsi="Times New Roman"/>
      <w:sz w:val="27"/>
      <w:szCs w:val="27"/>
    </w:rPr>
  </w:style>
  <w:style w:type="character" w:customStyle="1" w:styleId="6">
    <w:name w:val="Основной текст6"/>
    <w:rsid w:val="00690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0">
    <w:name w:val="Основной текст (20)_"/>
    <w:link w:val="200"/>
    <w:rsid w:val="0069060C"/>
    <w:rPr>
      <w:rFonts w:ascii="Calibri" w:eastAsia="Calibri" w:hAnsi="Calibri" w:cs="Calibri"/>
      <w:sz w:val="8"/>
      <w:szCs w:val="8"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69060C"/>
    <w:pPr>
      <w:shd w:val="clear" w:color="auto" w:fill="FFFFFF"/>
      <w:spacing w:after="0" w:line="0" w:lineRule="atLeast"/>
    </w:pPr>
    <w:rPr>
      <w:rFonts w:cs="Calibri"/>
      <w:sz w:val="8"/>
      <w:szCs w:val="8"/>
    </w:rPr>
  </w:style>
  <w:style w:type="paragraph" w:styleId="a5">
    <w:name w:val="No Spacing"/>
    <w:uiPriority w:val="99"/>
    <w:qFormat/>
    <w:rsid w:val="006906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Основной"/>
    <w:basedOn w:val="a"/>
    <w:rsid w:val="0069060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1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22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1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22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F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51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cp:lastPrinted>2023-10-23T09:20:00Z</cp:lastPrinted>
  <dcterms:created xsi:type="dcterms:W3CDTF">2023-10-17T08:43:00Z</dcterms:created>
  <dcterms:modified xsi:type="dcterms:W3CDTF">2023-10-23T09:23:00Z</dcterms:modified>
</cp:coreProperties>
</file>