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FC" w:rsidRDefault="009116FC" w:rsidP="009116FC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b/>
          <w:sz w:val="24"/>
          <w:szCs w:val="24"/>
        </w:rPr>
        <w:t>Фентисовская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b/>
          <w:sz w:val="24"/>
          <w:szCs w:val="24"/>
        </w:rPr>
        <w:t>Золотухинского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</w:p>
    <w:p w:rsidR="009116FC" w:rsidRDefault="009116FC" w:rsidP="009116FC">
      <w:pPr>
        <w:pStyle w:val="aa"/>
        <w:jc w:val="right"/>
        <w:rPr>
          <w:sz w:val="24"/>
          <w:szCs w:val="24"/>
        </w:rPr>
      </w:pPr>
    </w:p>
    <w:p w:rsidR="009116FC" w:rsidRDefault="009116FC" w:rsidP="009116FC">
      <w:pPr>
        <w:pStyle w:val="aa"/>
        <w:jc w:val="right"/>
        <w:rPr>
          <w:sz w:val="24"/>
          <w:szCs w:val="24"/>
        </w:rPr>
      </w:pPr>
    </w:p>
    <w:p w:rsidR="009116FC" w:rsidRDefault="009116FC" w:rsidP="009116FC">
      <w:pPr>
        <w:pStyle w:val="aa"/>
        <w:jc w:val="right"/>
        <w:rPr>
          <w:sz w:val="24"/>
          <w:szCs w:val="24"/>
        </w:rPr>
      </w:pPr>
    </w:p>
    <w:p w:rsidR="009116FC" w:rsidRDefault="009116FC" w:rsidP="009116FC">
      <w:pPr>
        <w:pStyle w:val="aa"/>
        <w:jc w:val="right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22620" cy="1943100"/>
            <wp:effectExtent l="0" t="0" r="0" b="0"/>
            <wp:docPr id="20263717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rPr>
          <w:sz w:val="24"/>
          <w:szCs w:val="24"/>
        </w:rPr>
      </w:pPr>
    </w:p>
    <w:p w:rsidR="009116FC" w:rsidRDefault="009116FC" w:rsidP="009116FC">
      <w:pPr>
        <w:pStyle w:val="aa"/>
        <w:jc w:val="center"/>
        <w:rPr>
          <w:b/>
          <w:sz w:val="24"/>
          <w:szCs w:val="24"/>
        </w:rPr>
      </w:pPr>
    </w:p>
    <w:p w:rsidR="009116FC" w:rsidRDefault="009116FC" w:rsidP="009116F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Рабочая программа                                           </w:t>
      </w:r>
    </w:p>
    <w:p w:rsidR="009116FC" w:rsidRDefault="009116FC" w:rsidP="009116F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внеурочной деятельности </w:t>
      </w:r>
    </w:p>
    <w:p w:rsidR="009116FC" w:rsidRDefault="009116FC" w:rsidP="009116FC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«Разговор о </w:t>
      </w:r>
      <w:proofErr w:type="gramStart"/>
      <w:r>
        <w:rPr>
          <w:b/>
          <w:sz w:val="28"/>
          <w:szCs w:val="28"/>
        </w:rPr>
        <w:t>важном</w:t>
      </w:r>
      <w:proofErr w:type="gramEnd"/>
      <w:r>
        <w:rPr>
          <w:b/>
          <w:sz w:val="28"/>
          <w:szCs w:val="28"/>
        </w:rPr>
        <w:t>»</w:t>
      </w:r>
    </w:p>
    <w:p w:rsidR="009116FC" w:rsidRDefault="009116FC" w:rsidP="009116FC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576D5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(</w:t>
      </w:r>
      <w:r w:rsidR="00576D50">
        <w:rPr>
          <w:b/>
          <w:sz w:val="24"/>
          <w:szCs w:val="24"/>
        </w:rPr>
        <w:t>Духовно - нравственное</w:t>
      </w:r>
      <w:r>
        <w:rPr>
          <w:b/>
          <w:sz w:val="24"/>
          <w:szCs w:val="24"/>
        </w:rPr>
        <w:t xml:space="preserve"> направление)                                                           </w:t>
      </w:r>
    </w:p>
    <w:p w:rsidR="009116FC" w:rsidRDefault="009116FC" w:rsidP="009116FC">
      <w:pPr>
        <w:pStyle w:val="aa"/>
        <w:rPr>
          <w:b/>
          <w:sz w:val="24"/>
          <w:szCs w:val="24"/>
        </w:rPr>
      </w:pPr>
    </w:p>
    <w:p w:rsidR="009116FC" w:rsidRDefault="009116FC" w:rsidP="009116FC">
      <w:pPr>
        <w:pStyle w:val="aa"/>
        <w:rPr>
          <w:b/>
          <w:sz w:val="24"/>
          <w:szCs w:val="24"/>
        </w:rPr>
      </w:pPr>
    </w:p>
    <w:p w:rsidR="009116FC" w:rsidRDefault="009116FC" w:rsidP="009116FC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Предметная область              Естественнонаучные предметы                                                  Уровень образования           Основное общее образование (ФГОС ООО)                               Класс                                    </w:t>
      </w:r>
      <w:r w:rsidR="00576D50">
        <w:rPr>
          <w:b/>
          <w:sz w:val="24"/>
          <w:szCs w:val="24"/>
        </w:rPr>
        <w:t xml:space="preserve">       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576D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Срок реализации                    1 год                                                                                                                       Составитель                     </w:t>
      </w:r>
      <w:r w:rsidR="00576D50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Крайнева Н.В. 1 квалификационная категория</w:t>
      </w:r>
    </w:p>
    <w:p w:rsidR="009116FC" w:rsidRDefault="009116FC" w:rsidP="009116FC">
      <w:pPr>
        <w:pStyle w:val="aa"/>
        <w:jc w:val="center"/>
        <w:rPr>
          <w:b/>
          <w:sz w:val="24"/>
          <w:szCs w:val="24"/>
        </w:rPr>
      </w:pPr>
    </w:p>
    <w:p w:rsidR="009116FC" w:rsidRDefault="009116FC" w:rsidP="009116FC">
      <w:pPr>
        <w:pStyle w:val="aa"/>
        <w:jc w:val="center"/>
        <w:rPr>
          <w:b/>
          <w:sz w:val="24"/>
          <w:szCs w:val="24"/>
        </w:rPr>
      </w:pPr>
    </w:p>
    <w:p w:rsidR="009116FC" w:rsidRDefault="009116FC" w:rsidP="009116FC">
      <w:pPr>
        <w:rPr>
          <w:sz w:val="24"/>
          <w:szCs w:val="24"/>
        </w:rPr>
      </w:pPr>
    </w:p>
    <w:p w:rsidR="009116FC" w:rsidRDefault="009116FC" w:rsidP="009116FC">
      <w:pPr>
        <w:rPr>
          <w:sz w:val="24"/>
          <w:szCs w:val="24"/>
        </w:rPr>
      </w:pPr>
    </w:p>
    <w:p w:rsidR="009116FC" w:rsidRDefault="009116FC" w:rsidP="009116FC">
      <w:pPr>
        <w:rPr>
          <w:sz w:val="24"/>
          <w:szCs w:val="24"/>
        </w:rPr>
      </w:pPr>
    </w:p>
    <w:p w:rsidR="009116FC" w:rsidRDefault="009116FC" w:rsidP="009116FC">
      <w:pPr>
        <w:rPr>
          <w:sz w:val="24"/>
          <w:szCs w:val="24"/>
        </w:rPr>
      </w:pPr>
    </w:p>
    <w:p w:rsidR="009116FC" w:rsidRPr="009116FC" w:rsidRDefault="009116FC" w:rsidP="00911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vanish/>
          <w:sz w:val="24"/>
          <w:szCs w:val="24"/>
        </w:rPr>
        <w:t>x</w:t>
      </w:r>
    </w:p>
    <w:p w:rsidR="009116FC" w:rsidRPr="009116FC" w:rsidRDefault="009116FC" w:rsidP="0091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50" w:rsidRDefault="00576D50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Фентисово</w:t>
      </w:r>
      <w:proofErr w:type="spellEnd"/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курса внеурочной деятельности «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Разговоры о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>важном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>» составлена с учётом рабочей программы воспитания школы и обеспечивает: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Symbol" w:eastAsia="Times New Roman" w:hAnsi="Symbol" w:cs="Times New Roman"/>
          <w:sz w:val="24"/>
          <w:szCs w:val="24"/>
        </w:rPr>
        <w:t>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курса внеурочной деятельности для формирования у обучающихся российских традиционных духовно-нравственных и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Symbol" w:eastAsia="Times New Roman" w:hAnsi="Symbol" w:cs="Times New Roman"/>
          <w:sz w:val="24"/>
          <w:szCs w:val="24"/>
        </w:rPr>
        <w:t>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включение целевых ориентиров результатов воспитания, их учёт в формулировках воспитательных задач  занятий, освоения учебной тематики, их реализацию в обучении;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Symbol" w:eastAsia="Times New Roman" w:hAnsi="Symbol" w:cs="Times New Roman"/>
        </w:rPr>
        <w:t>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включение тематики занятий в соответствии с календарным планом воспитательной работы;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Symbol" w:eastAsia="Times New Roman" w:hAnsi="Symbol" w:cs="Times New Roman"/>
          <w:sz w:val="24"/>
          <w:szCs w:val="24"/>
        </w:rPr>
        <w:t>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во внеурочной деятельности.</w:t>
      </w:r>
      <w:proofErr w:type="gramEnd"/>
    </w:p>
    <w:p w:rsidR="009116FC" w:rsidRPr="009116FC" w:rsidRDefault="009116FC" w:rsidP="009116FC">
      <w:pPr>
        <w:spacing w:before="240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педагогическими работниками воспитательного потенциала занятий 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«Разговоры о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>важном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предполагает следующую деятельность учителя:</w:t>
      </w:r>
    </w:p>
    <w:p w:rsidR="009116FC" w:rsidRPr="009116FC" w:rsidRDefault="009116FC" w:rsidP="009116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116FC">
        <w:rPr>
          <w:rFonts w:ascii="Times New Roman" w:eastAsia="Times New Roman" w:hAnsi="Times New Roman" w:cs="Times New Roman"/>
          <w:sz w:val="14"/>
        </w:rPr>
        <w:t xml:space="preserve">                          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Установление доверительных отношения между учителем и обучающимися, способствующих позитивному восприятию учащимися требований и просьб учителя, привлечению их внимания к обсуждаемой на занятии информации, активизации их познавательной деятельности.</w:t>
      </w:r>
      <w:proofErr w:type="gramEnd"/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116FC">
        <w:rPr>
          <w:rFonts w:ascii="Times New Roman" w:eastAsia="Times New Roman" w:hAnsi="Times New Roman" w:cs="Times New Roman"/>
          <w:sz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поведения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безопасной образовательной среды.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занятиях внеурочной деятельности, явлений и событий,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внеурочных занятий для формирования у обучающихся российских традиционных духовно-нравственных и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которая учит строить отношения и действовать в команде, способствует развитию критического мышления;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116FC">
        <w:rPr>
          <w:rFonts w:ascii="Times New Roman" w:eastAsia="Times New Roman" w:hAnsi="Times New Roman" w:cs="Times New Roman"/>
          <w:sz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Включение в занятия  игровых процедур, которые помогают поддержать мотивацию детей к получению знаний, способствуют налаживанию позитивных межличностных отношений в классе, помогают установлению доброжелательной атмосферы во время занятия.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116FC">
        <w:rPr>
          <w:rFonts w:ascii="Times New Roman" w:eastAsia="Times New Roman" w:hAnsi="Times New Roman" w:cs="Times New Roman"/>
          <w:sz w:val="14"/>
        </w:rPr>
        <w:t xml:space="preserve">    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Организация экскурсий, походов, экспедиций и т.п.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116FC">
        <w:rPr>
          <w:rFonts w:ascii="Times New Roman" w:eastAsia="Times New Roman" w:hAnsi="Times New Roman" w:cs="Times New Roman"/>
          <w:sz w:val="14"/>
        </w:rPr>
        <w:t xml:space="preserve">             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Защита достоинства и интересов обучающихся, помощь обуча</w:t>
      </w:r>
      <w:r w:rsidR="00576D5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щимся, оказавшимся в конфликтной ситуации.</w:t>
      </w:r>
      <w:proofErr w:type="gramEnd"/>
    </w:p>
    <w:p w:rsidR="009116FC" w:rsidRPr="009116FC" w:rsidRDefault="009116FC" w:rsidP="0091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116FC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деятельности с учётом культурных различий обучающихся, индивидуальных особенностей. Формирование толерантности и навыков поведения в изменяющейся поликультурной среде.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освоения курса внеурочной деятельности «Разговоры о </w:t>
      </w:r>
      <w:proofErr w:type="gramStart"/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В ходе освоения курса внеурочной деятельности «Разговоры о важном» обеспечиваются условия для достижения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«Разговоры о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>важном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 сформирована с учетом р</w:t>
      </w:r>
      <w:r w:rsidR="00576D50">
        <w:rPr>
          <w:rFonts w:ascii="Times New Roman" w:eastAsia="Times New Roman" w:hAnsi="Times New Roman" w:cs="Times New Roman"/>
          <w:sz w:val="24"/>
          <w:szCs w:val="24"/>
        </w:rPr>
        <w:t xml:space="preserve">абочей программы воспитания МКОУ «ФООШ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576D50">
        <w:rPr>
          <w:rFonts w:ascii="Times New Roman" w:eastAsia="Times New Roman" w:hAnsi="Times New Roman" w:cs="Times New Roman"/>
          <w:sz w:val="24"/>
          <w:szCs w:val="24"/>
        </w:rPr>
        <w:t>Золотухинского</w:t>
      </w:r>
      <w:proofErr w:type="spellEnd"/>
      <w:r w:rsidR="00576D5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>, обеспечивает достижение личностных результатов.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курса внеурочной деятельности 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«Разговоры о важном»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 достигаются в процессе единства учебной и воспитательной деятельности, обеспечивающей позитивную динамику развития личности школьника, ориентированную на процессы самопознания, саморазвития и самовоспитания. </w:t>
      </w:r>
      <w:proofErr w:type="gramEnd"/>
    </w:p>
    <w:p w:rsidR="009116FC" w:rsidRPr="009116FC" w:rsidRDefault="009116FC" w:rsidP="009116FC">
      <w:pPr>
        <w:spacing w:before="100" w:beforeAutospacing="1" w:after="100" w:afterAutospacing="1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курса внеурочной деятельности 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«Разговоры о важном»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 отражают освоение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  <w:proofErr w:type="gramEnd"/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внеурочной деятельности </w:t>
      </w:r>
      <w:r w:rsidRPr="009116FC">
        <w:rPr>
          <w:rFonts w:ascii="Times New Roman" w:eastAsia="Times New Roman" w:hAnsi="Times New Roman" w:cs="Times New Roman"/>
          <w:sz w:val="24"/>
          <w:szCs w:val="24"/>
          <w:u w:val="single"/>
        </w:rPr>
        <w:t>«Разговоры о важном»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в средней школе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> 1.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ответственного отношения к учению, готовности и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>- исследовательской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>, творческой и других видов деятельности;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8.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9.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116FC" w:rsidRPr="009116FC" w:rsidRDefault="009116FC" w:rsidP="0091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10.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гражданского воспитания: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патриотического воспитания: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сфере духовно-нравственного воспитания: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эстетического воспитания: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физического воспитания: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трудового воспитания: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экологического воспитания: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 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ценности научного познания: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116FC" w:rsidRPr="009116FC" w:rsidRDefault="009116FC" w:rsidP="00911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МЕТАПРЕДМЕТНЫЕ РЕЗУЛЬТАТЫ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овладения универсальными учебными познавательными действиями: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овладения универсальными учебными коммуникативными действиями: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 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В сфере овладения универсальными учебными регулятивными действиями: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осознавать невозможность контролировать все вокруг.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Русский язык: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Литература: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Иностранный язык: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Информатика: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идей мира и взаимопонимания между народами, людьми разных культур; уважения к историческому наследию народов России.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Обществознание: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 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осознание ценности культуры и традиций народов России.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i/>
          <w:iCs/>
          <w:sz w:val="24"/>
          <w:szCs w:val="24"/>
        </w:rPr>
        <w:t>География:</w:t>
      </w: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курса внеурочной деятельности «Разговоры о </w:t>
      </w:r>
      <w:proofErr w:type="gramStart"/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важном</w:t>
      </w:r>
      <w:proofErr w:type="gramEnd"/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» с указанием форм организации и видов деятельности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платформой «Россия — страна возможностей». Возможности, которые предоставляет платформа «Россия – страна возможностей»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Родина — не только место рождения. История, культура, научные достижения: чем мы можем гордиться?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Мечты и фантазии человека о космических полётах. К. Э. Циолковский — основоположник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ракетодинамики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и теоретической космонавтики. Герои освоения космоса.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1 октября — Международный день пожилых людей. Почитание старшего поколения. Возрастные изменения — не повод быть исключённым из жизни семьи и общества.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: какой он?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История формирования понятий «род» и «отец». Образ отца в отечественной литературе. Качества настоящего отца. Равноправие родителей в семье.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Уникальность музыки каждого народа. Музыкальные инструменты. Виды искусства, где музыка — неотъемлемая часть.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Дом, в котором мы живём. Идеальные отношения в 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семье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: какие они? Семейные ценности.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Смутное время в истории нашей страны. Самозванцы – одна из причин продолжавшейся Смуты. Ополчение во главе с князем Дмитрием Пожарский и земским старостой Кузьмой Мининым. Примеры единения народа не только в войне.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многоязычия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на толерантность. Почему языки исчезают?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Мама — важный человек в жизни каждого. Материнская любовь — простая и безоговорочная. Легко ли быть мамой?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Герб — символ государства. У каждой страны свой герб. Значение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триколора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. История российского флага.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 Красного Креста. Особенности волонтёрской деятельности.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в России.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Россия — страна с героическим прошлым. Современные герои — кто они? Россия начинается с меня?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праздника Рождества Христова. Рождественские традиции в России и в других государствах.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Новый год — праздник всей семьи. Новогодние семейные традиции. Новогодние приметы.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Отношение к личной информации. Добавление «друзей» в сети. Всё, что попадает в Сеть, остаётся там навсегда.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Голод, морозы, бомбардировки — тяготы блокадного Ленинграда. Блокадный паек. Способы выживания ленинградцев. О провале планов немецких войск.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Авторитет К. С. Станиславского в области сценического искусства. Некоторые факты его биографии. Основные идеи системы Станиславского.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особенности и природные богатства России. Многочисленные народы России. Единый перечень коренных малочисленных народов (47 этносов). Российская культура. Чем славится Россия?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Задачи армии в мирное время.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Мотивация добрых дел. Подлинность намерений — то, что у тебя внутри. Проблемы, с которыми сталкиваются добрые люди.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Страсть С.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 Красивейший полуостров с богатой историей. История Крымского полуострова. Значение Крыма. Достопримечательности Крыма.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Сила театрального искусства. Читка пьес — особый жанр театрального искусства. Кино и театр: аргументы «за» и «против».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Главные события в истории покорения космоса. Отечественные космонавты-рекордсмены. Подготовка к полету — многолетний процесс.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Появление термина «геноцид». Геноцид советского народа и народов Европы во время</w:t>
      </w:r>
      <w:proofErr w:type="gramStart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День Земли — призыв задуматься о сохранности планеты. Экологические проблемы как следствия безответственного поведения человека. Соблюдать </w:t>
      </w:r>
      <w:proofErr w:type="spellStart"/>
      <w:r w:rsidRPr="009116FC">
        <w:rPr>
          <w:rFonts w:ascii="Times New Roman" w:eastAsia="Times New Roman" w:hAnsi="Times New Roman" w:cs="Times New Roman"/>
          <w:sz w:val="24"/>
          <w:szCs w:val="24"/>
        </w:rPr>
        <w:t>эко-правила</w:t>
      </w:r>
      <w:proofErr w:type="spellEnd"/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 — не так сложно.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История Праздника труда. Труд – это право или обязанность человека? Работа мечты. Жизненно важные навыки.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 xml:space="preserve"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 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Разные представления о счастье. Слагаемые счастья. Рецепт счастливой жизни.</w:t>
      </w:r>
    </w:p>
    <w:p w:rsidR="009116FC" w:rsidRPr="009116FC" w:rsidRDefault="009116FC" w:rsidP="009116F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116FC" w:rsidRPr="009116FC" w:rsidRDefault="009116FC" w:rsidP="00576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b/>
          <w:bCs/>
          <w:sz w:val="24"/>
          <w:szCs w:val="24"/>
        </w:rPr>
        <w:t> Календарно-тематическое планирование</w:t>
      </w:r>
    </w:p>
    <w:p w:rsidR="009116FC" w:rsidRPr="009116FC" w:rsidRDefault="009116FC" w:rsidP="0091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5"/>
        <w:gridCol w:w="3294"/>
        <w:gridCol w:w="1914"/>
        <w:gridCol w:w="1914"/>
        <w:gridCol w:w="1914"/>
      </w:tblGrid>
      <w:tr w:rsidR="009116FC" w:rsidRPr="009116FC" w:rsidTr="009116FC"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корректировки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учителя  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ту сторону экрана</w:t>
            </w:r>
            <w:r w:rsidR="00286FE0">
              <w:rPr>
                <w:rFonts w:ascii="Times New Roman" w:eastAsia="Times New Roman" w:hAnsi="Times New Roman" w:cs="Times New Roman"/>
                <w:sz w:val="24"/>
                <w:szCs w:val="24"/>
              </w:rPr>
              <w:t>. 115 лет кино в России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C0D54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 «Мы – одна страна»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Россия: взгляд в будущее.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«О взаимоотношениях в семье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 450 лет «Азбуке» Ивана Федорова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Непокорённые. 80 лет со дня полного освобождения Ленинграда от фашистской блокады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лет со дня рождения Д.И.Менделеева. День российской науки. 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286FE0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 w:rsidR="00EB3185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Фёдора Ушакова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своё место в обществе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фестиваль молодёжи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«Первым делом самолёты» О гражданской авиации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Крым. Путь домой. 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здоровая держава.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Цирк! Цирк! Цирк!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международному дню цирка)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вижу Землю! Это так красиво»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215-летие со дня рождения Н.В. Гоголя.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16FC" w:rsidRPr="009116FC" w:rsidTr="009116FC">
        <w:tc>
          <w:tcPr>
            <w:tcW w:w="27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готов! Ко дню детских общественных организаций. </w:t>
            </w:r>
          </w:p>
          <w:p w:rsidR="00EB3185" w:rsidRPr="009116FC" w:rsidRDefault="00EB3185" w:rsidP="009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Великий и могучий.225 лет со дня рождения А.С. Пушкина.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116FC"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E7B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E7B" w:rsidRPr="009116FC" w:rsidRDefault="00E23E7B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6FC" w:rsidRPr="009116FC" w:rsidRDefault="009116FC" w:rsidP="009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6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16FC" w:rsidRPr="009116FC" w:rsidRDefault="009116FC" w:rsidP="00911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16FC" w:rsidRPr="009116FC" w:rsidRDefault="009116FC" w:rsidP="0091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16FC" w:rsidRPr="009116FC" w:rsidRDefault="009116FC" w:rsidP="0091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6FC" w:rsidRPr="009116FC" w:rsidRDefault="009116FC" w:rsidP="00911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116FC" w:rsidRPr="009116FC" w:rsidRDefault="009116FC" w:rsidP="009116F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6FC" w:rsidRPr="009116FC" w:rsidRDefault="009116FC" w:rsidP="00911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116FC" w:rsidRPr="009116FC" w:rsidRDefault="00C928B5" w:rsidP="009116F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16FC" w:rsidRPr="009116FC">
        <w:rPr>
          <w:rFonts w:ascii="Times New Roman" w:eastAsia="Times New Roman" w:hAnsi="Times New Roman" w:cs="Times New Roman"/>
          <w:sz w:val="24"/>
          <w:szCs w:val="24"/>
        </w:rPr>
        <w:instrText xml:space="preserve"> HYPERLINK "mhtml:file://C:\\Documents%20and%20Settings\\Наталья\\Рабочий%20стол\\рабочие%20программы%20на%202023-2024гг(2)\\Рабочая%20программа%20_Разговоры%20о%20важном_%20(5-7%20классы).mhtml!https://infourok.ru/magazin-materialov/razgovory-o-vazhnom-rabochij-list-volontyory-rossii-zhit-znachit-dejstvovat-5-7-klassy-10605?utm_source=infourok&amp;utm_medium=biblioteka&amp;utm_campaign=vidget-pod-prosmotrom" \t "_blank" </w:instrText>
      </w:r>
      <w:r w:rsidRPr="009116F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16FC" w:rsidRPr="009116FC" w:rsidRDefault="00C928B5" w:rsidP="009116F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</w:p>
    <w:p w:rsidR="009116FC" w:rsidRPr="009116FC" w:rsidRDefault="00C928B5" w:rsidP="009116F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16FC" w:rsidRPr="009116FC">
        <w:rPr>
          <w:rFonts w:ascii="Times New Roman" w:eastAsia="Times New Roman" w:hAnsi="Times New Roman" w:cs="Times New Roman"/>
          <w:sz w:val="24"/>
          <w:szCs w:val="24"/>
        </w:rPr>
        <w:instrText xml:space="preserve"> HYPERLINK "mhtml:file://C:\\Documents%20and%20Settings\\Наталья\\Рабочий%20стол\\рабочие%20программы%20на%202023-2024гг(2)\\Рабочая%20программа%20_Разговоры%20о%20важном_%20(5-7%20классы).mhtml!https://infourok.ru/magazin-materialov/formirovanie-semejnogo-byudzheta-20073?utm_source=infourok&amp;utm_medium=biblioteka&amp;utm_campaign=vidget-pod-prosmotrom" \t "_blank" </w:instrText>
      </w:r>
      <w:r w:rsidRPr="009116F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16FC" w:rsidRPr="009116FC" w:rsidRDefault="00C928B5" w:rsidP="009116F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116F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116FC" w:rsidRPr="009116FC" w:rsidRDefault="009116FC" w:rsidP="009116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116F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116FC" w:rsidRDefault="009116FC"/>
    <w:sectPr w:rsidR="009116FC" w:rsidSect="000B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C63"/>
    <w:multiLevelType w:val="multilevel"/>
    <w:tmpl w:val="B93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1670"/>
    <w:multiLevelType w:val="multilevel"/>
    <w:tmpl w:val="FFC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45FF6"/>
    <w:multiLevelType w:val="multilevel"/>
    <w:tmpl w:val="57A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E1329"/>
    <w:multiLevelType w:val="multilevel"/>
    <w:tmpl w:val="7F6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73547"/>
    <w:multiLevelType w:val="multilevel"/>
    <w:tmpl w:val="2E8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77045"/>
    <w:multiLevelType w:val="multilevel"/>
    <w:tmpl w:val="9186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F0531"/>
    <w:multiLevelType w:val="multilevel"/>
    <w:tmpl w:val="C27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F6F99"/>
    <w:multiLevelType w:val="multilevel"/>
    <w:tmpl w:val="55B6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23BB0"/>
    <w:multiLevelType w:val="multilevel"/>
    <w:tmpl w:val="13A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02AE9"/>
    <w:multiLevelType w:val="multilevel"/>
    <w:tmpl w:val="B8C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54D8B"/>
    <w:multiLevelType w:val="multilevel"/>
    <w:tmpl w:val="09EC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514D2"/>
    <w:multiLevelType w:val="multilevel"/>
    <w:tmpl w:val="CECC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B4D82"/>
    <w:multiLevelType w:val="multilevel"/>
    <w:tmpl w:val="88F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E2BF5"/>
    <w:multiLevelType w:val="multilevel"/>
    <w:tmpl w:val="355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53A99"/>
    <w:multiLevelType w:val="multilevel"/>
    <w:tmpl w:val="787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B369D5"/>
    <w:multiLevelType w:val="multilevel"/>
    <w:tmpl w:val="BCD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B5F18"/>
    <w:multiLevelType w:val="multilevel"/>
    <w:tmpl w:val="AB3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D1DAB"/>
    <w:multiLevelType w:val="multilevel"/>
    <w:tmpl w:val="B9B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64E4B"/>
    <w:multiLevelType w:val="multilevel"/>
    <w:tmpl w:val="C192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F4467"/>
    <w:multiLevelType w:val="multilevel"/>
    <w:tmpl w:val="C76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6D5EED"/>
    <w:multiLevelType w:val="multilevel"/>
    <w:tmpl w:val="E35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20869"/>
    <w:multiLevelType w:val="multilevel"/>
    <w:tmpl w:val="AE5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D764E"/>
    <w:multiLevelType w:val="multilevel"/>
    <w:tmpl w:val="BA2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5238B"/>
    <w:multiLevelType w:val="multilevel"/>
    <w:tmpl w:val="8D94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C15E03"/>
    <w:multiLevelType w:val="multilevel"/>
    <w:tmpl w:val="ACEE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0198A"/>
    <w:multiLevelType w:val="multilevel"/>
    <w:tmpl w:val="D5C2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943F83"/>
    <w:multiLevelType w:val="multilevel"/>
    <w:tmpl w:val="937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D3B5A"/>
    <w:multiLevelType w:val="multilevel"/>
    <w:tmpl w:val="7C2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427BD"/>
    <w:multiLevelType w:val="multilevel"/>
    <w:tmpl w:val="6FC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B693B"/>
    <w:multiLevelType w:val="multilevel"/>
    <w:tmpl w:val="8D98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C1BED"/>
    <w:multiLevelType w:val="multilevel"/>
    <w:tmpl w:val="FE8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61388"/>
    <w:multiLevelType w:val="multilevel"/>
    <w:tmpl w:val="DDFA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4D3E7E"/>
    <w:multiLevelType w:val="multilevel"/>
    <w:tmpl w:val="6DA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31E88"/>
    <w:multiLevelType w:val="multilevel"/>
    <w:tmpl w:val="EA4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C1C4A"/>
    <w:multiLevelType w:val="multilevel"/>
    <w:tmpl w:val="E6D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22B14"/>
    <w:multiLevelType w:val="multilevel"/>
    <w:tmpl w:val="A7A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C50A90"/>
    <w:multiLevelType w:val="multilevel"/>
    <w:tmpl w:val="B24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25"/>
  </w:num>
  <w:num w:numId="5">
    <w:abstractNumId w:val="11"/>
  </w:num>
  <w:num w:numId="6">
    <w:abstractNumId w:val="33"/>
  </w:num>
  <w:num w:numId="7">
    <w:abstractNumId w:val="2"/>
  </w:num>
  <w:num w:numId="8">
    <w:abstractNumId w:val="20"/>
  </w:num>
  <w:num w:numId="9">
    <w:abstractNumId w:val="29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1"/>
  </w:num>
  <w:num w:numId="15">
    <w:abstractNumId w:val="36"/>
  </w:num>
  <w:num w:numId="16">
    <w:abstractNumId w:val="21"/>
  </w:num>
  <w:num w:numId="17">
    <w:abstractNumId w:val="24"/>
  </w:num>
  <w:num w:numId="18">
    <w:abstractNumId w:val="14"/>
  </w:num>
  <w:num w:numId="19">
    <w:abstractNumId w:val="32"/>
  </w:num>
  <w:num w:numId="20">
    <w:abstractNumId w:val="8"/>
  </w:num>
  <w:num w:numId="21">
    <w:abstractNumId w:val="35"/>
  </w:num>
  <w:num w:numId="22">
    <w:abstractNumId w:val="22"/>
  </w:num>
  <w:num w:numId="23">
    <w:abstractNumId w:val="18"/>
  </w:num>
  <w:num w:numId="24">
    <w:abstractNumId w:val="28"/>
  </w:num>
  <w:num w:numId="25">
    <w:abstractNumId w:val="10"/>
  </w:num>
  <w:num w:numId="26">
    <w:abstractNumId w:val="17"/>
  </w:num>
  <w:num w:numId="27">
    <w:abstractNumId w:val="12"/>
  </w:num>
  <w:num w:numId="28">
    <w:abstractNumId w:val="1"/>
  </w:num>
  <w:num w:numId="29">
    <w:abstractNumId w:val="0"/>
  </w:num>
  <w:num w:numId="30">
    <w:abstractNumId w:val="26"/>
  </w:num>
  <w:num w:numId="31">
    <w:abstractNumId w:val="30"/>
  </w:num>
  <w:num w:numId="32">
    <w:abstractNumId w:val="3"/>
  </w:num>
  <w:num w:numId="33">
    <w:abstractNumId w:val="6"/>
  </w:num>
  <w:num w:numId="34">
    <w:abstractNumId w:val="23"/>
  </w:num>
  <w:num w:numId="35">
    <w:abstractNumId w:val="5"/>
  </w:num>
  <w:num w:numId="36">
    <w:abstractNumId w:val="1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6FC"/>
    <w:rsid w:val="000B47D7"/>
    <w:rsid w:val="00286FE0"/>
    <w:rsid w:val="0051485D"/>
    <w:rsid w:val="00576D50"/>
    <w:rsid w:val="009116FC"/>
    <w:rsid w:val="00C928B5"/>
    <w:rsid w:val="00E23E7B"/>
    <w:rsid w:val="00EB3185"/>
    <w:rsid w:val="00E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D7"/>
  </w:style>
  <w:style w:type="paragraph" w:styleId="1">
    <w:name w:val="heading 1"/>
    <w:basedOn w:val="a"/>
    <w:link w:val="10"/>
    <w:uiPriority w:val="9"/>
    <w:qFormat/>
    <w:rsid w:val="00911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1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1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11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16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16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11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6F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16FC"/>
    <w:rPr>
      <w:color w:val="800080"/>
      <w:u w:val="single"/>
    </w:rPr>
  </w:style>
  <w:style w:type="character" w:customStyle="1" w:styleId="mobile-menutext">
    <w:name w:val="mobile-menu__text"/>
    <w:basedOn w:val="a0"/>
    <w:rsid w:val="009116FC"/>
  </w:style>
  <w:style w:type="character" w:customStyle="1" w:styleId="menu-loggeddescr">
    <w:name w:val="menu-logged__descr"/>
    <w:basedOn w:val="a0"/>
    <w:rsid w:val="009116FC"/>
  </w:style>
  <w:style w:type="character" w:customStyle="1" w:styleId="menu-loggedcounter">
    <w:name w:val="menu-logged__counter"/>
    <w:basedOn w:val="a0"/>
    <w:rsid w:val="009116FC"/>
  </w:style>
  <w:style w:type="character" w:customStyle="1" w:styleId="batitem">
    <w:name w:val="bat__item"/>
    <w:basedOn w:val="a0"/>
    <w:rsid w:val="009116FC"/>
  </w:style>
  <w:style w:type="character" w:customStyle="1" w:styleId="battext">
    <w:name w:val="bat__text"/>
    <w:basedOn w:val="a0"/>
    <w:rsid w:val="009116FC"/>
  </w:style>
  <w:style w:type="character" w:customStyle="1" w:styleId="batseparator">
    <w:name w:val="bat__separator"/>
    <w:basedOn w:val="a0"/>
    <w:rsid w:val="009116FC"/>
  </w:style>
  <w:style w:type="character" w:customStyle="1" w:styleId="batposition">
    <w:name w:val="bat__position"/>
    <w:basedOn w:val="a0"/>
    <w:rsid w:val="009116FC"/>
  </w:style>
  <w:style w:type="paragraph" w:styleId="a6">
    <w:name w:val="List Paragraph"/>
    <w:basedOn w:val="a"/>
    <w:uiPriority w:val="34"/>
    <w:qFormat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3">
    <w:name w:val="charattribute3"/>
    <w:basedOn w:val="a0"/>
    <w:rsid w:val="009116FC"/>
  </w:style>
  <w:style w:type="character" w:customStyle="1" w:styleId="slider-readerprogress-value">
    <w:name w:val="slider-reader__progress-value"/>
    <w:basedOn w:val="a0"/>
    <w:rsid w:val="009116FC"/>
  </w:style>
  <w:style w:type="paragraph" w:customStyle="1" w:styleId="worksheet-widgetcount">
    <w:name w:val="worksheet-widget__count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counter">
    <w:name w:val="material-filter__counter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16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16F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16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16FC"/>
    <w:rPr>
      <w:rFonts w:ascii="Arial" w:eastAsia="Times New Roman" w:hAnsi="Arial" w:cs="Arial"/>
      <w:vanish/>
      <w:sz w:val="16"/>
      <w:szCs w:val="16"/>
    </w:rPr>
  </w:style>
  <w:style w:type="character" w:customStyle="1" w:styleId="methodical-docstype">
    <w:name w:val="methodical-docs__type"/>
    <w:basedOn w:val="a0"/>
    <w:rsid w:val="009116FC"/>
  </w:style>
  <w:style w:type="character" w:customStyle="1" w:styleId="material-statelement">
    <w:name w:val="material-stat__element"/>
    <w:basedOn w:val="a0"/>
    <w:rsid w:val="009116FC"/>
  </w:style>
  <w:style w:type="paragraph" w:customStyle="1" w:styleId="material-statdescr">
    <w:name w:val="material-stat__descr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grey-text">
    <w:name w:val="v-grey-text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">
    <w:name w:val="personal-course-sale"/>
    <w:basedOn w:val="a"/>
    <w:rsid w:val="009116FC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sale">
    <w:name w:val="personal-course-sale__sale"/>
    <w:basedOn w:val="a"/>
    <w:rsid w:val="009116FC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color w:val="57A216"/>
      <w:spacing w:val="30"/>
      <w:sz w:val="48"/>
      <w:szCs w:val="48"/>
    </w:rPr>
  </w:style>
  <w:style w:type="paragraph" w:customStyle="1" w:styleId="personal-course-salehead">
    <w:name w:val="personal-course-sale__head"/>
    <w:basedOn w:val="a"/>
    <w:rsid w:val="009116FC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color w:val="181818"/>
      <w:sz w:val="24"/>
      <w:szCs w:val="24"/>
    </w:rPr>
  </w:style>
  <w:style w:type="paragraph" w:customStyle="1" w:styleId="personal-course-saletext">
    <w:name w:val="personal-course-sale__text"/>
    <w:basedOn w:val="a"/>
    <w:rsid w:val="009116FC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76767A"/>
      <w:sz w:val="21"/>
      <w:szCs w:val="21"/>
    </w:rPr>
  </w:style>
  <w:style w:type="paragraph" w:customStyle="1" w:styleId="personal-course-salearrow">
    <w:name w:val="personal-course-sale__arrow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link">
    <w:name w:val="personal-course-sale__link"/>
    <w:basedOn w:val="a"/>
    <w:rsid w:val="009116FC"/>
    <w:pPr>
      <w:pBdr>
        <w:bottom w:val="dashed" w:sz="6" w:space="0" w:color="18181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818"/>
      <w:sz w:val="21"/>
      <w:szCs w:val="21"/>
    </w:rPr>
  </w:style>
  <w:style w:type="paragraph" w:customStyle="1" w:styleId="personal-course-saletooltip">
    <w:name w:val="personal-course-sale__tooltip"/>
    <w:basedOn w:val="a"/>
    <w:rsid w:val="009116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tooltip-icon">
    <w:name w:val="personal-course-sale__tooltip-icon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8C8C"/>
      <w:sz w:val="20"/>
      <w:szCs w:val="20"/>
    </w:rPr>
  </w:style>
  <w:style w:type="paragraph" w:customStyle="1" w:styleId="personal-course-saletooltip-content">
    <w:name w:val="personal-course-sale__tooltip-content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1"/>
      <w:szCs w:val="21"/>
    </w:rPr>
  </w:style>
  <w:style w:type="paragraph" w:customStyle="1" w:styleId="kr-modal-title">
    <w:name w:val="kr-modal-title"/>
    <w:basedOn w:val="a"/>
    <w:rsid w:val="009116FC"/>
    <w:pPr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kr-loader">
    <w:name w:val="kr-loader"/>
    <w:basedOn w:val="a"/>
    <w:rsid w:val="009116F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search-school-sidebar">
    <w:name w:val="v-search-school-sidebar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school-catalog-main-block">
    <w:name w:val="v-school-catalog-main-block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input-green">
    <w:name w:val="v-input-green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school-catalog-main-link">
    <w:name w:val="v-school-catalog-main-link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ty">
    <w:name w:val="empty"/>
    <w:basedOn w:val="a0"/>
    <w:rsid w:val="009116FC"/>
    <w:rPr>
      <w:vanish w:val="0"/>
      <w:webHidden w:val="0"/>
      <w:color w:val="888888"/>
      <w:shd w:val="clear" w:color="auto" w:fill="FFFFFF"/>
      <w:specVanish w:val="0"/>
    </w:rPr>
  </w:style>
  <w:style w:type="paragraph" w:customStyle="1" w:styleId="personal-course-saletooltip-content1">
    <w:name w:val="personal-course-sale__tooltip-content1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wrapper1">
    <w:name w:val="wrapper1"/>
    <w:basedOn w:val="a"/>
    <w:rsid w:val="009116F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-grey-text1">
    <w:name w:val="v-grey-text1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v-school-catalog-main-block1">
    <w:name w:val="v-school-catalog-main-block1"/>
    <w:basedOn w:val="a"/>
    <w:rsid w:val="009116F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-school-catalog-main-link1">
    <w:name w:val="v-school-catalog-main-link1"/>
    <w:basedOn w:val="a"/>
    <w:rsid w:val="009116FC"/>
    <w:pPr>
      <w:spacing w:before="90" w:after="90" w:line="18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-search-school-sidebar1">
    <w:name w:val="v-search-school-sidebar1"/>
    <w:basedOn w:val="a"/>
    <w:rsid w:val="009116FC"/>
    <w:pPr>
      <w:pBdr>
        <w:top w:val="single" w:sz="12" w:space="15" w:color="95CC79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-input-green1">
    <w:name w:val="v-input-green1"/>
    <w:basedOn w:val="a"/>
    <w:rsid w:val="009116FC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9116FC"/>
    <w:rPr>
      <w:b/>
      <w:bCs/>
    </w:rPr>
  </w:style>
  <w:style w:type="paragraph" w:customStyle="1" w:styleId="course-offertype">
    <w:name w:val="course-offer__type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offerprice--old">
    <w:name w:val="course-offer__price--old"/>
    <w:basedOn w:val="a0"/>
    <w:rsid w:val="009116FC"/>
  </w:style>
  <w:style w:type="character" w:customStyle="1" w:styleId="course-offerprice--new">
    <w:name w:val="course-offer__price--new"/>
    <w:basedOn w:val="a0"/>
    <w:rsid w:val="009116FC"/>
  </w:style>
  <w:style w:type="character" w:customStyle="1" w:styleId="aside-newstime-webinar">
    <w:name w:val="aside-news__time-webinar"/>
    <w:basedOn w:val="a0"/>
    <w:rsid w:val="009116FC"/>
  </w:style>
  <w:style w:type="character" w:customStyle="1" w:styleId="aside-newscategory">
    <w:name w:val="aside-news__category"/>
    <w:basedOn w:val="a0"/>
    <w:rsid w:val="009116FC"/>
  </w:style>
  <w:style w:type="paragraph" w:customStyle="1" w:styleId="aside-newstitle">
    <w:name w:val="aside-news__title"/>
    <w:basedOn w:val="a"/>
    <w:rsid w:val="0091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9116FC"/>
  </w:style>
  <w:style w:type="character" w:customStyle="1" w:styleId="aside-coursequantity">
    <w:name w:val="aside-course__quantity"/>
    <w:basedOn w:val="a0"/>
    <w:rsid w:val="009116FC"/>
  </w:style>
  <w:style w:type="character" w:customStyle="1" w:styleId="aside-courseprice">
    <w:name w:val="aside-course__price"/>
    <w:basedOn w:val="a0"/>
    <w:rsid w:val="009116FC"/>
  </w:style>
  <w:style w:type="character" w:customStyle="1" w:styleId="banner-gift-certificatesnovelty">
    <w:name w:val="banner-gift-certificates__novelty"/>
    <w:basedOn w:val="a0"/>
    <w:rsid w:val="009116FC"/>
  </w:style>
  <w:style w:type="character" w:customStyle="1" w:styleId="footerdocument-text">
    <w:name w:val="footer__document-text"/>
    <w:basedOn w:val="a0"/>
    <w:rsid w:val="009116FC"/>
  </w:style>
  <w:style w:type="paragraph" w:styleId="a8">
    <w:name w:val="Balloon Text"/>
    <w:basedOn w:val="a"/>
    <w:link w:val="a9"/>
    <w:uiPriority w:val="99"/>
    <w:semiHidden/>
    <w:unhideWhenUsed/>
    <w:rsid w:val="0091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6F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9116FC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116F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4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4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4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1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4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0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6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7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6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4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4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4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4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8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6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5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3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0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8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2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0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2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8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9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7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2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2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38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4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41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9738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2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31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4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0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5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9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1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26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13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1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35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8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3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74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5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9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36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06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9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6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2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5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1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5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572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19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7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3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3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14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0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5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1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9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3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7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2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6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2023-09-24T09:39:00Z</dcterms:created>
  <dcterms:modified xsi:type="dcterms:W3CDTF">2023-09-24T11:21:00Z</dcterms:modified>
</cp:coreProperties>
</file>