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4C" w:rsidRDefault="00CA0D4C" w:rsidP="00795C4C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inline distT="0" distB="0" distL="0" distR="0">
            <wp:extent cx="5940425" cy="8234045"/>
            <wp:effectExtent l="19050" t="0" r="3175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D4C" w:rsidRDefault="00CA0D4C" w:rsidP="00795C4C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A0D4C" w:rsidRDefault="00CA0D4C" w:rsidP="00795C4C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A0D4C" w:rsidRDefault="00CA0D4C" w:rsidP="00795C4C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A0D4C" w:rsidRDefault="00CA0D4C" w:rsidP="00795C4C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A0D4C" w:rsidRDefault="00CA0D4C" w:rsidP="00795C4C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44193" w:rsidRPr="00F37705" w:rsidRDefault="003E18CF" w:rsidP="00795C4C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ПО</w:t>
      </w:r>
      <w:r w:rsidR="00A65346" w:rsidRPr="00F3770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СНИТЕЛЬНАЯ ЗАПИСКА</w:t>
      </w:r>
    </w:p>
    <w:p w:rsidR="009815D9" w:rsidRPr="00F37705" w:rsidRDefault="009815D9" w:rsidP="00795C4C">
      <w:pPr>
        <w:spacing w:after="0" w:line="240" w:lineRule="auto"/>
        <w:ind w:left="-284" w:firstLine="710"/>
        <w:jc w:val="center"/>
        <w:rPr>
          <w:rFonts w:ascii="Times New Roman" w:eastAsia="Verdana" w:hAnsi="Times New Roman" w:cs="Times New Roman"/>
          <w:b/>
          <w:sz w:val="24"/>
          <w:szCs w:val="24"/>
          <w:shd w:val="clear" w:color="auto" w:fill="FFFFFF"/>
        </w:rPr>
      </w:pP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Занятия различными видами изобразительной деятельности очень полезны для всех детей. В изобразительной деятельности ребенок </w:t>
      </w:r>
      <w:proofErr w:type="spellStart"/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самовыражается</w:t>
      </w:r>
      <w:proofErr w:type="spellEnd"/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пробует свои силы и совершенствует свои способности. Она доставляет ему удовольствие, но прежде всего, обогащает его представления о мире.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ПРОГРАММА ОРИЕНТИРОВАНА НА МЛАДШЕГО ШКОЛЬНИКА (7-10 ЛЕТ).</w:t>
      </w:r>
    </w:p>
    <w:p w:rsidR="00085400" w:rsidRPr="00F37705" w:rsidRDefault="00085400" w:rsidP="00795C4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Программа внеурочной деятельности «Волшебный мир красок»  рассчитана на четыре года, всего 135 часов, в 1 классе – 33 часа, во 2-4 классах – по 34 часа соответственно в каждом классе.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РЕЖИМ РАБОТЫ. Занятия </w:t>
      </w:r>
      <w:r w:rsidR="00426458"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проводятся</w:t>
      </w: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один раз в неделю по одному учебному часу.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Ребенок младшего школьного возраста имеет небольшой опыт в освоении образного языка искусства. Его нужно очень многому научить: умению наблюдать, пользоваться различными художественными материалами, выражать свои мысли через изображение и т.п. Овладеть и развить творческие способности маленького художника помогает программа кружка по изобразительной деятельности. На занятиях младший школьник активно развивает творческое воображение, фантазию, </w:t>
      </w:r>
      <w:proofErr w:type="spellStart"/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цветовосприятие</w:t>
      </w:r>
      <w:proofErr w:type="spellEnd"/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образное мышление, получает навыки полноценного общения.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Реализация программы кружка основана на приобщение детей к миру прекрасного, развитие активного интереса к изобразительному искусству. Возрастные и психологические особенности детей младшего школьного возраста позволяют ставить перед ними посильно сложные изобразительные задачи: передавать в рисунках, аппликации предметы разнообразных форм, величины, пропорции. Необходимо уделять особое внимание развитию у детей цветового восприятия, которое очень важно как для сюжетного, так и для декоративного рисования.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426458"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занятиях рисования дети также уча</w:t>
      </w: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тся бережно относиться к художественным материалам, у них формируются навыки культуры трудовой деятельности: планирование будущей работы, самоконтроль за своими действиями в процессе выполнения работы. Стремление достичь качественных результатов говорит об их настойчивости, способности к преодолению трудности. При выполнении коллективных работ дети обучаются способам сотрудничества: договариваются об этапах работы над общей композицией рисунка, аппликации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Обучение техническим навыкам и умениям направлено на использование различных приемов с учетом выразительных свойств материалов, особенностей изображаемого образа.</w:t>
      </w:r>
    </w:p>
    <w:p w:rsidR="00085400" w:rsidRPr="00F37705" w:rsidRDefault="00A65346" w:rsidP="00966C19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 ПРОГРАММЫ - развитие художественно-творческих способностей младших школьников посредством изобразительной деятельности.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ЗАДАЧИ:</w:t>
      </w:r>
    </w:p>
    <w:p w:rsidR="00B44193" w:rsidRPr="00F37705" w:rsidRDefault="00A65346" w:rsidP="00795C4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Содействие овладению элементарными навыками и умениями изобразительной деятельности, усвоению знаний о разнообразных материалах, используемых на занятиях рисованием;</w:t>
      </w:r>
    </w:p>
    <w:p w:rsidR="00B44193" w:rsidRPr="00F37705" w:rsidRDefault="00A65346" w:rsidP="00795C4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ознакомление детей с нетрадиционными техниками изображения, их применением, выразительными возможностями, свойствами изобразительных материалов;</w:t>
      </w:r>
    </w:p>
    <w:p w:rsidR="00B44193" w:rsidRPr="00F37705" w:rsidRDefault="00A65346" w:rsidP="00795C4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содействие формированию специальных графических умений и навыков (элементарные смешения цветов, формировать навыки размещения изображения в зависимости от листа бумаги);</w:t>
      </w:r>
    </w:p>
    <w:p w:rsidR="00B44193" w:rsidRPr="00F37705" w:rsidRDefault="00A65346" w:rsidP="00795C4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создание условий для формирования творческой активности, художественного вкуса;</w:t>
      </w:r>
    </w:p>
    <w:p w:rsidR="00B44193" w:rsidRPr="00F37705" w:rsidRDefault="00A65346" w:rsidP="00795C4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мелкой моторики, зрительной памяти, глазомера;</w:t>
      </w:r>
    </w:p>
    <w:p w:rsidR="00B44193" w:rsidRPr="00F37705" w:rsidRDefault="00A65346" w:rsidP="00795C4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чувства цвета;</w:t>
      </w:r>
    </w:p>
    <w:p w:rsidR="00B44193" w:rsidRPr="00F37705" w:rsidRDefault="00A65346" w:rsidP="00795C4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воспитание выдержки, волевого усилия, способности быстро переключать внимание;</w:t>
      </w:r>
    </w:p>
    <w:p w:rsidR="00B44193" w:rsidRPr="00F37705" w:rsidRDefault="00A65346" w:rsidP="00795C4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содействовать формированию обычных учебных умений и навыков (правильно сидеть за партой, правильно организовать свое учебное место, держать лист бумаги, размещать на нем изображение);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Программа носит инновационный характер, так как в системе работы используются нетрадиционные методы и способы развития творчества детей: </w:t>
      </w:r>
      <w:proofErr w:type="spellStart"/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кляксография</w:t>
      </w:r>
      <w:proofErr w:type="spellEnd"/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граттаж</w:t>
      </w:r>
      <w:proofErr w:type="spellEnd"/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набрызг</w:t>
      </w:r>
      <w:proofErr w:type="spellEnd"/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монотипия, рисование отпечатком руки, пальцев, рисование с использованием природного материала, тампонированием, техника </w:t>
      </w:r>
      <w:proofErr w:type="spellStart"/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по-сырому</w:t>
      </w:r>
      <w:proofErr w:type="spellEnd"/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рисование по точкам, рисование листьями, рисование </w:t>
      </w:r>
      <w:proofErr w:type="spellStart"/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примакиванием</w:t>
      </w:r>
      <w:proofErr w:type="spellEnd"/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рисование ладошками.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Усложнение обучения нетрадиционными техниками рисования учащихся происходит в следующих направлениях: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от рисования отдельных предметов к рисованию сюжетных эпизодов и далее к сюжетному рисованию;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от применения наиболее простых видов нетрадиционной техники изображения к более сложным;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от применения в рисунке одного вида техники к использованию смешанных техник изображения;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от индивидуальной работы к коллективному изображению предметов, сюжетов.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ОСНОВНЫЕ ПРИНЦИПЫ, заложенные в основу творческой работы:</w:t>
      </w:r>
    </w:p>
    <w:p w:rsidR="00B44193" w:rsidRPr="00F37705" w:rsidRDefault="00A65346" w:rsidP="008D5E36">
      <w:pPr>
        <w:spacing w:after="0" w:line="240" w:lineRule="auto"/>
        <w:ind w:left="-284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Принцип </w:t>
      </w:r>
      <w:r w:rsidRPr="00F3770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творчества </w:t>
      </w: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(программа заключает в себе неиссякаемые возможности для воспитания и развития творческих способностей детей);</w:t>
      </w: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- Принцип </w:t>
      </w:r>
      <w:r w:rsidRPr="00F3770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научности</w:t>
      </w: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(детям сообщаются знания о форме, цвете, композиции и др.);</w:t>
      </w: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- Принцип доступности (учет возрастных и индивидуальных особенностей);</w:t>
      </w: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- Принцип </w:t>
      </w:r>
      <w:proofErr w:type="spellStart"/>
      <w:r w:rsidRPr="00F3770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поэтапности</w:t>
      </w:r>
      <w:proofErr w:type="spellEnd"/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(последовательность, приступая к очередному этапу, нельзя миновать предыдущий);</w:t>
      </w: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- Принцип </w:t>
      </w:r>
      <w:r w:rsidRPr="00F3770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динамичности</w:t>
      </w: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(от самого простого до сложного);</w:t>
      </w: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- Принцип </w:t>
      </w:r>
      <w:r w:rsidRPr="00F3770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сравнений</w:t>
      </w: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(разнообразие вариантов заданной темы, методов и способов изображения, разнообразие материала);</w:t>
      </w: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- Принцип </w:t>
      </w:r>
      <w:r w:rsidRPr="00F3770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выбора</w:t>
      </w: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(решений по теме, материалов</w:t>
      </w:r>
      <w:r w:rsidR="008D5E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способов без ограничений);</w:t>
      </w:r>
      <w:r w:rsidR="008D5E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- </w:t>
      </w: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Принцип </w:t>
      </w:r>
      <w:r w:rsidR="008D5E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770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сотрудничества</w:t>
      </w: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(совместная работа родителями);</w:t>
      </w: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</w:p>
    <w:p w:rsidR="00B44193" w:rsidRPr="00F37705" w:rsidRDefault="00A65346" w:rsidP="00426458">
      <w:pPr>
        <w:spacing w:after="0" w:line="240" w:lineRule="auto"/>
        <w:ind w:left="-284" w:firstLine="710"/>
        <w:jc w:val="center"/>
        <w:rPr>
          <w:rFonts w:ascii="Times New Roman" w:eastAsia="Verdana" w:hAnsi="Times New Roman" w:cs="Times New Roman"/>
          <w:b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РЕЗУЛЬТАТ</w:t>
      </w:r>
      <w:r w:rsidR="00426458" w:rsidRPr="00F3770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Ы  ОСВОЕНИЯ  КУРСА  ВНЕУРОЧНОЙ  ДЕЯТЕЛЬНОСТИ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В результате изучения курса «Волшебный мир красок» в начальной школе должны быть достигнуты определенные результаты.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b/>
          <w:sz w:val="24"/>
          <w:szCs w:val="24"/>
          <w:shd w:val="clear" w:color="auto" w:fill="FFFFFF"/>
        </w:rPr>
        <w:t>Личностные результаты</w:t>
      </w: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 отражаются в индивидуальных качественных свойствах учащихся, которые они должны приобрести в процессе освоения программы: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чувство гордости за культуру и искусство Родины, своего народа;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уважительное отношение к культуре и искусству других народов нашей страны и мира в целом;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понимание особой роли культуры и искусства в жизни общества и каждого отдельного человека;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proofErr w:type="spellStart"/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 эстетических чувств, художественно-творческого мышления, наблюдательности и фантазии;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proofErr w:type="spellStart"/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 умение сотрудничать с товарищами в процессе совместной деятельности, соотносить свою часть работы с общим замыслом;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proofErr w:type="spellStart"/>
      <w:r w:rsidRPr="00F37705">
        <w:rPr>
          <w:rFonts w:ascii="Times New Roman" w:eastAsia="Verdana" w:hAnsi="Times New Roman" w:cs="Times New Roman"/>
          <w:b/>
          <w:sz w:val="24"/>
          <w:szCs w:val="24"/>
          <w:shd w:val="clear" w:color="auto" w:fill="FFFFFF"/>
        </w:rPr>
        <w:lastRenderedPageBreak/>
        <w:t>Метапредметные</w:t>
      </w:r>
      <w:proofErr w:type="spellEnd"/>
      <w:r w:rsidRPr="00F37705">
        <w:rPr>
          <w:rFonts w:ascii="Times New Roman" w:eastAsia="Verdana" w:hAnsi="Times New Roman" w:cs="Times New Roman"/>
          <w:b/>
          <w:sz w:val="24"/>
          <w:szCs w:val="24"/>
          <w:shd w:val="clear" w:color="auto" w:fill="FFFFFF"/>
        </w:rPr>
        <w:t xml:space="preserve"> результаты</w:t>
      </w: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 характеризуют уровень </w:t>
      </w:r>
      <w:proofErr w:type="spellStart"/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 универсальных способностей учащихся, проявляющихся в познавательной и практической творческой деятельности: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овладение умением вести диалог, распределять функции и роли в процессе выполнения коллективной творческой работы;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умение рационально строить самостоятельную творческую деятельность, умение организовать место занятий;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осознанное стремление к освоению новых знаний и умений, к достижению более высоких и оригинальных творческих результатов.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b/>
          <w:sz w:val="24"/>
          <w:szCs w:val="24"/>
          <w:shd w:val="clear" w:color="auto" w:fill="FFFFFF"/>
        </w:rPr>
        <w:t>Предметные результаты</w:t>
      </w: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курса «Волшебный мир красок»: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знание основных видов и жанров пространственно-визуальных искусств;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 понимание образной природы искусства;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эстетическая оценка явлений природы, событий окружающего мира;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 применение художественных умений, знаний и представлений в процессе выполнения художественно-творческих работ;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 умение обсуждать и анализировать произведения искусства, выражая суждения о содержании, сюжетах и выразительных средствах;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умение видеть проявления визуально-пространственных искусств в окружающей жизни: в доме, на улице, в театре, на празднике;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 способность передавать в художественно-творческой деятельности характер, эмоциональные состояния и свое отношение к природе, человеку, обществу;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умение компоновать на плоскости листа и в объеме задуманный художественный образ;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освоение умений применять в художественно—творческой деятельности основ </w:t>
      </w:r>
      <w:proofErr w:type="spellStart"/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цветоведения</w:t>
      </w:r>
      <w:proofErr w:type="spellEnd"/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, основ графической грамоты;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lastRenderedPageBreak/>
        <w:t xml:space="preserve"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способность эстетически, эмоционально воспринимать красоту городов, сохранивших исторический облик, — свидетелей нашей истории;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умение объяснять значение памятников и архитектурной среды древнего зодчества для современного общества;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F37705" w:rsidRPr="00F37705" w:rsidRDefault="00F37705" w:rsidP="00F37705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К</w:t>
      </w:r>
      <w:r w:rsidR="00426458" w:rsidRPr="00F3770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 </w:t>
      </w:r>
      <w:r w:rsidRPr="00F3770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концу </w:t>
      </w:r>
      <w:r w:rsidR="00426458" w:rsidRPr="00F3770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 изучения  курса </w:t>
      </w:r>
      <w:r w:rsidRPr="00F3770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обучающиеся должны знать:</w:t>
      </w:r>
    </w:p>
    <w:p w:rsidR="00B44193" w:rsidRPr="00F37705" w:rsidRDefault="00A65346" w:rsidP="00795C4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названия основных и составных цветов и элементарные правила их смешивания;</w:t>
      </w:r>
    </w:p>
    <w:p w:rsidR="00B44193" w:rsidRPr="00F37705" w:rsidRDefault="00A65346" w:rsidP="00795C4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применение орнамента в жизни, его значение в образе художественной вещи;</w:t>
      </w:r>
    </w:p>
    <w:p w:rsidR="00B44193" w:rsidRPr="00F37705" w:rsidRDefault="00A65346" w:rsidP="00795C4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основные жанры изобразительного искусства (пейзаж, портрет, натюрморт);</w:t>
      </w:r>
    </w:p>
    <w:p w:rsidR="00B44193" w:rsidRPr="00F37705" w:rsidRDefault="00A65346" w:rsidP="00795C4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название материалов и инструментов и их назначение;</w:t>
      </w:r>
    </w:p>
    <w:p w:rsidR="00B44193" w:rsidRPr="00F37705" w:rsidRDefault="00A65346" w:rsidP="00795C4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правила безопасности и личной гигиены.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Обучающиеся должны уметь:</w:t>
      </w:r>
    </w:p>
    <w:p w:rsidR="00B44193" w:rsidRPr="00F37705" w:rsidRDefault="00A65346" w:rsidP="00795C4C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правильно держать кисточку, карандаш, выполнять ими формообразующие движения; пользоваться изобразительными материалами (гуашевые и акварельные краски, восковые мелки, фломастеры, цветные карандаши и т. д.);</w:t>
      </w:r>
    </w:p>
    <w:p w:rsidR="00B44193" w:rsidRPr="00F37705" w:rsidRDefault="00A65346" w:rsidP="00795C4C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определять теплые и холодные, темные и светлые цвета и их оттенки;</w:t>
      </w:r>
    </w:p>
    <w:p w:rsidR="00B44193" w:rsidRPr="00F37705" w:rsidRDefault="00A65346" w:rsidP="00795C4C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получать простые оттенки (от основного к более светлому);</w:t>
      </w:r>
    </w:p>
    <w:p w:rsidR="00B44193" w:rsidRPr="00F37705" w:rsidRDefault="00A65346" w:rsidP="00795C4C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рисовать от руки простые фигуры (круги, квадраты, треугольники, овалы и т. д.);</w:t>
      </w:r>
    </w:p>
    <w:p w:rsidR="00B44193" w:rsidRPr="00F37705" w:rsidRDefault="00A65346" w:rsidP="00795C4C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рисование предметы с натуры и по представлению, передавая характерные особенности (форму, строение, цвет);</w:t>
      </w:r>
    </w:p>
    <w:p w:rsidR="00B44193" w:rsidRPr="00F37705" w:rsidRDefault="00A65346" w:rsidP="00795C4C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изображать предметы крупно, полностью используя лист бумаги.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Основная форма занятия – практическая творческая изо-деятельность ребёнка. Занятия носят как коллективные, так и индивидуальные формы работы.</w:t>
      </w:r>
    </w:p>
    <w:p w:rsidR="00085400" w:rsidRPr="00F37705" w:rsidRDefault="00085400" w:rsidP="00795C4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26458" w:rsidRPr="00F37705" w:rsidRDefault="00426458" w:rsidP="00426458">
      <w:pPr>
        <w:tabs>
          <w:tab w:val="left" w:pos="4035"/>
        </w:tabs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СОДЕРЖАНИЕ  КУРСА  ВНЕУРОЧНОЙ ДЕЯТЕЛЬНОСТИ  С  УКАЗАНИЕМ  ФОРМ  ОРГАНИЗАЦИИ  И  ВИДОВ  ДЕЯТЕЛЬНОСТИ</w:t>
      </w:r>
    </w:p>
    <w:p w:rsidR="00541FB5" w:rsidRPr="00F37705" w:rsidRDefault="00541FB5" w:rsidP="00426458">
      <w:pPr>
        <w:tabs>
          <w:tab w:val="left" w:pos="4035"/>
        </w:tabs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F49BB" w:rsidRPr="00F37705" w:rsidRDefault="004F49BB" w:rsidP="004F49BB">
      <w:pPr>
        <w:spacing w:after="0" w:line="240" w:lineRule="auto"/>
        <w:ind w:left="-284" w:firstLine="710"/>
        <w:jc w:val="center"/>
        <w:rPr>
          <w:rFonts w:ascii="Times New Roman" w:eastAsia="Verdana" w:hAnsi="Times New Roman" w:cs="Times New Roman"/>
          <w:b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b/>
          <w:sz w:val="24"/>
          <w:szCs w:val="24"/>
          <w:shd w:val="clear" w:color="auto" w:fill="FFFFFF"/>
        </w:rPr>
        <w:t>2 класс (34 часа)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«Чему я научусь»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«Воздушный шар». Коллективная работа ко Дню учителя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«Мои волшебные ладошки». Введение в технику рисования ладошками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«Петушок – золотой гребешок»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«Праздничный букет»- коллективная работа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«Волшебные листья» - введение в технику печатания листьями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«Осенний день»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«Капелька за капелькой» - знакомство с техникой «</w:t>
      </w:r>
      <w:proofErr w:type="spellStart"/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набрызг</w:t>
      </w:r>
      <w:proofErr w:type="spellEnd"/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»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«Кленовый лист». Конструктивное рисование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«От точки к точке». Рисование по точкам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«Вкусно и полезно!» Рисование фруктов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«Натюрморт». Аппликация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Морозные узоры.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«Новогодний сувенир»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«Новогодняя елка». Смешанные техники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«Моя картина». Творческая работа по замыслу ребёнка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Декоративное рисование. Роспись стеклянного сосуда.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Зимний пейзаж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lastRenderedPageBreak/>
        <w:t>Рисование птиц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Февральская лазурь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Весенний букет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«Котёнок и щенок».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Декоративное рисование  «Пасхальный сувенир»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Портрет друга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«Моя семья»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Сувенир «Последний звонок»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Рисование бабочек</w:t>
      </w:r>
    </w:p>
    <w:p w:rsidR="004F49BB" w:rsidRPr="00F37705" w:rsidRDefault="004F49BB" w:rsidP="004F49BB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«Моя картина»</w:t>
      </w:r>
    </w:p>
    <w:p w:rsidR="00A137DE" w:rsidRPr="00F37705" w:rsidRDefault="004F49BB" w:rsidP="002307BE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«Я - художник»</w:t>
      </w:r>
    </w:p>
    <w:p w:rsidR="00966C19" w:rsidRPr="00F37705" w:rsidRDefault="00966C19" w:rsidP="00F37705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</w:p>
    <w:p w:rsidR="00B44193" w:rsidRPr="00F37705" w:rsidRDefault="00A65346" w:rsidP="00966C19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МЕТОДЫ И ПРИЁМЫ РАБОТЫ С ДЕТЬМИ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занятиях используются игры и игровые приемы, которые создают непринужденную творческую атмосферу, способствуют развитию воображения.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Частично-поисковый метод направлен на развитие познавательной активности и самостоятельности. Он заключается в выполнении небольших заданий, решение которых требует самостоятельной активности (работа со схемами, привлечение воображения и памяти).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Метод проблемного изложения направлен на активизацию творческого мышления, переосмысление общепринятых шаблонов и поиск нестандартных решений.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Большое внимание уделяется творческим работам. Это позволяет соединить все полученные знания и умения с собственной фантазией и образным мышлением, формирует у ребенка творческую и познавательную активность.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ВЫХОД ПРОГРАММЫ. Участие в выставках и конкурсах рисунков, украшение интерьера школы к праздникам, родительским собраниям, др. Кроме того, </w:t>
      </w:r>
      <w:r w:rsidR="00426458"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занятия позволяю</w:t>
      </w: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обучающимся развивать практические изо-навыки, что способствует усвоению программного материала по изобразительному искусству.    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Одним из важных условий реализации данной программы является создание необходимой материальной базы и развивающей среды для формирования творческой личности ребенка.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Развивающая среда в изостудии, если она построена согласно принципам, предполагает решение следующих воспитательно-образовательных задач:</w:t>
      </w:r>
    </w:p>
    <w:p w:rsidR="00B44193" w:rsidRPr="00F37705" w:rsidRDefault="00A65346" w:rsidP="00795C4C">
      <w:pPr>
        <w:spacing w:after="0" w:line="240" w:lineRule="auto"/>
        <w:ind w:left="-284" w:firstLine="710"/>
        <w:rPr>
          <w:rFonts w:ascii="Times New Roman" w:eastAsia="Verdana" w:hAnsi="Times New Roman" w:cs="Times New Roman"/>
          <w:sz w:val="24"/>
          <w:szCs w:val="24"/>
        </w:rPr>
      </w:pPr>
      <w:r w:rsidRPr="00F37705">
        <w:rPr>
          <w:rFonts w:ascii="Times New Roman" w:eastAsia="Calibri" w:hAnsi="Times New Roman" w:cs="Times New Roman"/>
          <w:sz w:val="24"/>
          <w:szCs w:val="24"/>
        </w:rPr>
        <w:t>- обеспечение чувства психологической защищенности – доверия ребенка к миру, радости существования;</w:t>
      </w:r>
      <w:r w:rsidRPr="00F37705">
        <w:rPr>
          <w:rFonts w:ascii="Times New Roman" w:eastAsia="Calibri" w:hAnsi="Times New Roman" w:cs="Times New Roman"/>
          <w:sz w:val="24"/>
          <w:szCs w:val="24"/>
        </w:rPr>
        <w:br/>
        <w:t>- формирование творческого начала в личности ребенка;</w:t>
      </w:r>
      <w:r w:rsidRPr="00F37705">
        <w:rPr>
          <w:rFonts w:ascii="Times New Roman" w:eastAsia="Calibri" w:hAnsi="Times New Roman" w:cs="Times New Roman"/>
          <w:sz w:val="24"/>
          <w:szCs w:val="24"/>
        </w:rPr>
        <w:br/>
        <w:t>- развитие его индивидуальности;</w:t>
      </w:r>
      <w:r w:rsidRPr="00F37705">
        <w:rPr>
          <w:rFonts w:ascii="Times New Roman" w:eastAsia="Calibri" w:hAnsi="Times New Roman" w:cs="Times New Roman"/>
          <w:sz w:val="24"/>
          <w:szCs w:val="24"/>
        </w:rPr>
        <w:br/>
        <w:t>- формирование знаний, навыков и умений, как средства полноценного развития личности;</w:t>
      </w:r>
      <w:r w:rsidRPr="00F37705">
        <w:rPr>
          <w:rFonts w:ascii="Times New Roman" w:eastAsia="Calibri" w:hAnsi="Times New Roman" w:cs="Times New Roman"/>
          <w:sz w:val="24"/>
          <w:szCs w:val="24"/>
        </w:rPr>
        <w:br/>
        <w:t>- сотрудничество с детьми.</w:t>
      </w:r>
    </w:p>
    <w:p w:rsidR="00B44193" w:rsidRPr="00F37705" w:rsidRDefault="00A65346" w:rsidP="00795C4C">
      <w:pPr>
        <w:spacing w:after="0" w:line="240" w:lineRule="auto"/>
        <w:ind w:left="-284" w:firstLine="710"/>
        <w:jc w:val="both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МАТЕРИАЛЫ И ИНСТРУМЕНТЫ, необходимые для работы:</w:t>
      </w:r>
    </w:p>
    <w:p w:rsidR="00B44193" w:rsidRPr="00F37705" w:rsidRDefault="00A65346" w:rsidP="0042645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3770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37705">
        <w:rPr>
          <w:rFonts w:ascii="Times New Roman" w:eastAsia="Calibri" w:hAnsi="Times New Roman" w:cs="Times New Roman"/>
          <w:sz w:val="24"/>
          <w:szCs w:val="24"/>
        </w:rPr>
        <w:t>Бумага</w:t>
      </w:r>
      <w:r w:rsidR="001449F4" w:rsidRPr="00F377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37705">
        <w:rPr>
          <w:rFonts w:ascii="Times New Roman" w:eastAsia="Calibri" w:hAnsi="Times New Roman" w:cs="Times New Roman"/>
          <w:sz w:val="24"/>
          <w:szCs w:val="24"/>
        </w:rPr>
        <w:t>разного формата</w:t>
      </w:r>
      <w:r w:rsidR="001449F4" w:rsidRPr="00F37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770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1449F4" w:rsidRPr="00F37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7705">
        <w:rPr>
          <w:rFonts w:ascii="Times New Roman" w:eastAsia="Calibri" w:hAnsi="Times New Roman" w:cs="Times New Roman"/>
          <w:sz w:val="24"/>
          <w:szCs w:val="24"/>
        </w:rPr>
        <w:t>цвета.</w:t>
      </w:r>
      <w:r w:rsidRPr="00F37705">
        <w:rPr>
          <w:rFonts w:ascii="Times New Roman" w:eastAsia="Calibri" w:hAnsi="Times New Roman" w:cs="Times New Roman"/>
          <w:sz w:val="24"/>
          <w:szCs w:val="24"/>
        </w:rPr>
        <w:br/>
        <w:t>2. Акварельные краски.</w:t>
      </w:r>
      <w:r w:rsidRPr="00F37705">
        <w:rPr>
          <w:rFonts w:ascii="Times New Roman" w:eastAsia="Calibri" w:hAnsi="Times New Roman" w:cs="Times New Roman"/>
          <w:sz w:val="24"/>
          <w:szCs w:val="24"/>
        </w:rPr>
        <w:br/>
        <w:t>3. Тушь разноцветная</w:t>
      </w:r>
      <w:r w:rsidRPr="00F37705">
        <w:rPr>
          <w:rFonts w:ascii="Times New Roman" w:eastAsia="Calibri" w:hAnsi="Times New Roman" w:cs="Times New Roman"/>
          <w:sz w:val="24"/>
          <w:szCs w:val="24"/>
        </w:rPr>
        <w:br/>
        <w:t>4. Гуашь.</w:t>
      </w:r>
      <w:r w:rsidRPr="00F37705">
        <w:rPr>
          <w:rFonts w:ascii="Times New Roman" w:eastAsia="Calibri" w:hAnsi="Times New Roman" w:cs="Times New Roman"/>
          <w:sz w:val="24"/>
          <w:szCs w:val="24"/>
        </w:rPr>
        <w:br/>
        <w:t>5. Восковые мелки.</w:t>
      </w:r>
      <w:r w:rsidRPr="00F37705">
        <w:rPr>
          <w:rFonts w:ascii="Times New Roman" w:eastAsia="Calibri" w:hAnsi="Times New Roman" w:cs="Times New Roman"/>
          <w:sz w:val="24"/>
          <w:szCs w:val="24"/>
        </w:rPr>
        <w:br/>
        <w:t>6. Трубочки для коктейля.</w:t>
      </w:r>
      <w:r w:rsidRPr="00F37705">
        <w:rPr>
          <w:rFonts w:ascii="Times New Roman" w:eastAsia="Calibri" w:hAnsi="Times New Roman" w:cs="Times New Roman"/>
          <w:sz w:val="24"/>
          <w:szCs w:val="24"/>
        </w:rPr>
        <w:br/>
        <w:t>8. Ванночки с поролоном.</w:t>
      </w:r>
      <w:r w:rsidRPr="00F37705">
        <w:rPr>
          <w:rFonts w:ascii="Times New Roman" w:eastAsia="Calibri" w:hAnsi="Times New Roman" w:cs="Times New Roman"/>
          <w:sz w:val="24"/>
          <w:szCs w:val="24"/>
        </w:rPr>
        <w:br/>
      </w:r>
      <w:r w:rsidRPr="00F37705">
        <w:rPr>
          <w:rFonts w:ascii="Times New Roman" w:eastAsia="Times New Roman" w:hAnsi="Times New Roman" w:cs="Times New Roman"/>
          <w:sz w:val="24"/>
          <w:szCs w:val="24"/>
        </w:rPr>
        <w:t>9. Баночки для воды.</w:t>
      </w:r>
      <w:r w:rsidRPr="00F37705">
        <w:rPr>
          <w:rFonts w:ascii="Times New Roman" w:eastAsia="Times New Roman" w:hAnsi="Times New Roman" w:cs="Times New Roman"/>
          <w:sz w:val="24"/>
          <w:szCs w:val="24"/>
        </w:rPr>
        <w:br/>
        <w:t>10. Кисти круглые и плоские разного размера.</w:t>
      </w:r>
      <w:r w:rsidRPr="00F37705">
        <w:rPr>
          <w:rFonts w:ascii="Times New Roman" w:eastAsia="Times New Roman" w:hAnsi="Times New Roman" w:cs="Times New Roman"/>
          <w:sz w:val="24"/>
          <w:szCs w:val="24"/>
        </w:rPr>
        <w:br/>
        <w:t>11. Салфетки. </w:t>
      </w:r>
      <w:r w:rsidRPr="00F37705">
        <w:rPr>
          <w:rFonts w:ascii="Times New Roman" w:eastAsia="Times New Roman" w:hAnsi="Times New Roman" w:cs="Times New Roman"/>
          <w:sz w:val="24"/>
          <w:szCs w:val="24"/>
        </w:rPr>
        <w:br/>
        <w:t>12. Мягкие карандаши, ластики, бумага для эскизов.</w:t>
      </w:r>
      <w:r w:rsidRPr="00F37705">
        <w:rPr>
          <w:rFonts w:ascii="Times New Roman" w:eastAsia="Times New Roman" w:hAnsi="Times New Roman" w:cs="Times New Roman"/>
          <w:sz w:val="24"/>
          <w:szCs w:val="24"/>
        </w:rPr>
        <w:br/>
      </w:r>
      <w:r w:rsidRPr="00F37705">
        <w:rPr>
          <w:rFonts w:ascii="Times New Roman" w:eastAsia="Times New Roman" w:hAnsi="Times New Roman" w:cs="Times New Roman"/>
          <w:sz w:val="24"/>
          <w:szCs w:val="24"/>
        </w:rPr>
        <w:lastRenderedPageBreak/>
        <w:t>13. Клей ПВА.</w:t>
      </w:r>
      <w:r w:rsidRPr="00F37705">
        <w:rPr>
          <w:rFonts w:ascii="Times New Roman" w:eastAsia="Times New Roman" w:hAnsi="Times New Roman" w:cs="Times New Roman"/>
          <w:sz w:val="24"/>
          <w:szCs w:val="24"/>
        </w:rPr>
        <w:br/>
        <w:t>14. Аптечный парафин или восковые свечи.</w:t>
      </w:r>
    </w:p>
    <w:p w:rsidR="00966C19" w:rsidRPr="00F37705" w:rsidRDefault="00966C19" w:rsidP="00426458">
      <w:pPr>
        <w:spacing w:after="0" w:line="240" w:lineRule="auto"/>
        <w:ind w:left="-284"/>
        <w:rPr>
          <w:rFonts w:ascii="Times New Roman" w:eastAsia="Verdana" w:hAnsi="Times New Roman" w:cs="Times New Roman"/>
          <w:sz w:val="24"/>
          <w:szCs w:val="24"/>
        </w:rPr>
      </w:pPr>
    </w:p>
    <w:p w:rsidR="00512B28" w:rsidRPr="00F37705" w:rsidRDefault="004F4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ТЕМАТИЧЕСКОЕ  ПЛАНИРОВАНИЕ</w:t>
      </w:r>
    </w:p>
    <w:p w:rsidR="000B530B" w:rsidRPr="00F37705" w:rsidRDefault="000B530B" w:rsidP="000B5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20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 класс (34 часа)</w:t>
      </w:r>
    </w:p>
    <w:p w:rsidR="00206FD5" w:rsidRPr="00F37705" w:rsidRDefault="00206FD5">
      <w:pPr>
        <w:spacing w:after="0" w:line="240" w:lineRule="auto"/>
        <w:jc w:val="center"/>
        <w:rPr>
          <w:rFonts w:ascii="Verdana" w:eastAsia="Verdana" w:hAnsi="Verdana" w:cs="Verdana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06"/>
        <w:gridCol w:w="3054"/>
        <w:gridCol w:w="1134"/>
        <w:gridCol w:w="840"/>
        <w:gridCol w:w="15"/>
        <w:gridCol w:w="15"/>
        <w:gridCol w:w="796"/>
      </w:tblGrid>
      <w:tr w:rsidR="009D7EFE" w:rsidRPr="00F37705" w:rsidTr="0054658A">
        <w:trPr>
          <w:trHeight w:val="390"/>
        </w:trPr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B86B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F37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F37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7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4" w:type="dxa"/>
            <w:vMerge w:val="restart"/>
            <w:tcBorders>
              <w:top w:val="single" w:sz="8" w:space="0" w:color="000000"/>
              <w:left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B376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66" w:type="dxa"/>
            <w:gridSpan w:val="4"/>
            <w:tcBorders>
              <w:top w:val="single" w:sz="8" w:space="0" w:color="000000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B376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D7EFE" w:rsidRPr="00F37705" w:rsidTr="00D3041A">
        <w:trPr>
          <w:trHeight w:val="549"/>
        </w:trPr>
        <w:tc>
          <w:tcPr>
            <w:tcW w:w="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B3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vMerge/>
            <w:tcBorders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B3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B3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B3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D7EFE" w:rsidRPr="00F37705" w:rsidTr="00B37646"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«Чему я научусь»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6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«Воздушный шар». Коллективная работа ко Дню учителя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6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волшебные ладошки». Введение в технику рисования ладошками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6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«Петушок – золотой гребешок»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6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«Праздничный букет»- коллективная работа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6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листья» - введение в технику печатания листьями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6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день»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«Капелька за капелькой» - знакомство с техникой «</w:t>
            </w:r>
            <w:proofErr w:type="spellStart"/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«Кленовый лист». Конструктивное рисование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«От точки к точке». Рисование по точкам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EB1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12,13, 14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«Вкусно и полезно!» Рисование фруктов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«Натюрморт». Аппликация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Морозные узоры.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сувенир»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«Новогодняя елка». Смешанные техники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картина». Творческая работа по замыслу ребёнка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70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рисование. Роспись стеклянного сосуда.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70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 пейзаж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70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птиц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70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Февральская лазурь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70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 букет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70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«Котёнок и щенок»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70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EB1EAA">
            <w:pPr>
              <w:spacing w:after="0" w:line="240" w:lineRule="auto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 «Пасхальный сувенир»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870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друга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70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70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Сувенир «Последний звонок»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870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бабочек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картина»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D7EFE" w:rsidRPr="00F37705" w:rsidTr="00B37646">
        <w:trPr>
          <w:trHeight w:val="1"/>
        </w:trPr>
        <w:tc>
          <w:tcPr>
            <w:tcW w:w="9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«Я - художник»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 w:rsidP="00D30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D7EFE" w:rsidRPr="00F37705" w:rsidRDefault="009D7E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7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EFE" w:rsidRPr="00F37705" w:rsidRDefault="009D7EFE" w:rsidP="00B376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06FD5" w:rsidRPr="008D5E36" w:rsidRDefault="00A65346" w:rsidP="008D5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EB1EAA" w:rsidRPr="00F37705" w:rsidRDefault="00EB1EAA" w:rsidP="00230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B1EAA" w:rsidRPr="00F37705" w:rsidRDefault="00EB1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B1EAA" w:rsidRPr="00F37705" w:rsidRDefault="00EB1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B1EAA" w:rsidRPr="00F37705" w:rsidRDefault="00EB1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B1EAA" w:rsidRPr="00F37705" w:rsidRDefault="00EB1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530B" w:rsidRPr="00F37705" w:rsidRDefault="000B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06FD5" w:rsidRPr="00F37705" w:rsidRDefault="00206FD5" w:rsidP="00A13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3041A" w:rsidRDefault="00D3041A" w:rsidP="00A13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3041A" w:rsidRPr="00F37705" w:rsidRDefault="00D3041A" w:rsidP="00A13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B1EAA" w:rsidRPr="00F37705" w:rsidRDefault="00EB1EAA" w:rsidP="009C2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44193" w:rsidRPr="00F37705" w:rsidRDefault="00F37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Учебно-методическое  обеспечение</w:t>
      </w:r>
    </w:p>
    <w:p w:rsidR="00B15FDB" w:rsidRPr="00F37705" w:rsidRDefault="00B15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44193" w:rsidRPr="00F37705" w:rsidRDefault="00A65346" w:rsidP="009C2F7C">
      <w:pPr>
        <w:numPr>
          <w:ilvl w:val="0"/>
          <w:numId w:val="4"/>
        </w:numPr>
        <w:tabs>
          <w:tab w:val="left" w:pos="4047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«Нетрадиционная техника </w:t>
      </w:r>
      <w:proofErr w:type="spellStart"/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изодеятельности</w:t>
      </w:r>
      <w:proofErr w:type="spellEnd"/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школе» - 2007г. В.Л. </w:t>
      </w:r>
      <w:proofErr w:type="spellStart"/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Стрелкина</w:t>
      </w:r>
      <w:proofErr w:type="spellEnd"/>
    </w:p>
    <w:p w:rsidR="00B44193" w:rsidRPr="00F37705" w:rsidRDefault="00A65346" w:rsidP="009C2F7C">
      <w:pPr>
        <w:numPr>
          <w:ilvl w:val="0"/>
          <w:numId w:val="4"/>
        </w:numPr>
        <w:tabs>
          <w:tab w:val="left" w:pos="4047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Флористика, 2003г.</w:t>
      </w:r>
    </w:p>
    <w:p w:rsidR="00B44193" w:rsidRPr="00F37705" w:rsidRDefault="00A65346" w:rsidP="009C2F7C">
      <w:pPr>
        <w:numPr>
          <w:ilvl w:val="0"/>
          <w:numId w:val="4"/>
        </w:numPr>
        <w:tabs>
          <w:tab w:val="left" w:pos="4047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Учебник «Учись рисовать и лепить», М.: Просвещение, 1998г.</w:t>
      </w:r>
    </w:p>
    <w:p w:rsidR="00B44193" w:rsidRPr="00F37705" w:rsidRDefault="00A65346" w:rsidP="009C2F7C">
      <w:pPr>
        <w:numPr>
          <w:ilvl w:val="0"/>
          <w:numId w:val="4"/>
        </w:numPr>
        <w:tabs>
          <w:tab w:val="left" w:pos="4047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В. В. Ячменёва. Занятия и игровые упражнения по художественному творчеству с детьми 7-14 лет, М, 2003</w:t>
      </w:r>
    </w:p>
    <w:p w:rsidR="00B44193" w:rsidRPr="00F37705" w:rsidRDefault="00A65346" w:rsidP="009C2F7C">
      <w:pPr>
        <w:numPr>
          <w:ilvl w:val="0"/>
          <w:numId w:val="4"/>
        </w:numPr>
        <w:tabs>
          <w:tab w:val="left" w:pos="4047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Коротеева</w:t>
      </w:r>
      <w:proofErr w:type="spellEnd"/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Е.И. Живопись. Первые шаги /Е.И. </w:t>
      </w:r>
      <w:proofErr w:type="spellStart"/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Коротеева</w:t>
      </w:r>
      <w:proofErr w:type="spellEnd"/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. – М., 2009.</w:t>
      </w:r>
    </w:p>
    <w:p w:rsidR="00B15FDB" w:rsidRPr="00F37705" w:rsidRDefault="00B15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44193" w:rsidRPr="00F37705" w:rsidRDefault="00A65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77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ИНТЕРНЕТ-РЕСУРСЫ</w:t>
      </w:r>
    </w:p>
    <w:p w:rsidR="00B15FDB" w:rsidRPr="00F37705" w:rsidRDefault="00B15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44193" w:rsidRPr="00F37705" w:rsidRDefault="00934C8A" w:rsidP="009C2F7C">
      <w:pPr>
        <w:numPr>
          <w:ilvl w:val="0"/>
          <w:numId w:val="5"/>
        </w:numPr>
        <w:spacing w:after="0"/>
        <w:ind w:left="144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hyperlink r:id="rId9">
        <w:r w:rsidR="00A65346" w:rsidRPr="00F37705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www.metodichka.org</w:t>
        </w:r>
      </w:hyperlink>
    </w:p>
    <w:p w:rsidR="00B44193" w:rsidRPr="00F37705" w:rsidRDefault="00934C8A" w:rsidP="009C2F7C">
      <w:pPr>
        <w:numPr>
          <w:ilvl w:val="0"/>
          <w:numId w:val="5"/>
        </w:numPr>
        <w:spacing w:after="0"/>
        <w:ind w:left="1440" w:hanging="36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hyperlink r:id="rId10">
        <w:r w:rsidR="00A65346" w:rsidRPr="00F37705">
          <w:rPr>
            <w:rFonts w:ascii="Times New Roman" w:eastAsia="Verdana" w:hAnsi="Times New Roman" w:cs="Times New Roman"/>
            <w:sz w:val="24"/>
            <w:szCs w:val="24"/>
            <w:u w:val="single"/>
            <w:shd w:val="clear" w:color="auto" w:fill="FFFFFF"/>
          </w:rPr>
          <w:t>www.uchmet.ru</w:t>
        </w:r>
      </w:hyperlink>
    </w:p>
    <w:p w:rsidR="00B44193" w:rsidRPr="00F37705" w:rsidRDefault="00934C8A" w:rsidP="009C2F7C">
      <w:pPr>
        <w:numPr>
          <w:ilvl w:val="0"/>
          <w:numId w:val="5"/>
        </w:numPr>
        <w:spacing w:after="0"/>
        <w:ind w:left="1440" w:hanging="36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hyperlink r:id="rId11">
        <w:r w:rsidR="00A65346" w:rsidRPr="00F37705">
          <w:rPr>
            <w:rFonts w:ascii="Times New Roman" w:eastAsia="Arial" w:hAnsi="Times New Roman" w:cs="Times New Roman"/>
            <w:sz w:val="24"/>
            <w:szCs w:val="24"/>
            <w:u w:val="single"/>
            <w:shd w:val="clear" w:color="auto" w:fill="FFFFFF"/>
          </w:rPr>
          <w:t>www.uchkopilka.ru</w:t>
        </w:r>
      </w:hyperlink>
    </w:p>
    <w:p w:rsidR="00B44193" w:rsidRPr="00F37705" w:rsidRDefault="00934C8A" w:rsidP="009C2F7C">
      <w:pPr>
        <w:numPr>
          <w:ilvl w:val="0"/>
          <w:numId w:val="5"/>
        </w:numPr>
        <w:spacing w:after="0"/>
        <w:ind w:left="1440" w:hanging="36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hyperlink r:id="rId12">
        <w:r w:rsidR="00A65346" w:rsidRPr="00F37705">
          <w:rPr>
            <w:rFonts w:ascii="Times New Roman" w:eastAsia="Arial" w:hAnsi="Times New Roman" w:cs="Times New Roman"/>
            <w:sz w:val="24"/>
            <w:szCs w:val="24"/>
            <w:u w:val="single"/>
            <w:shd w:val="clear" w:color="auto" w:fill="FFFFFF"/>
          </w:rPr>
          <w:t>www.</w:t>
        </w:r>
        <w:r w:rsidR="00A65346" w:rsidRPr="00F37705">
          <w:rPr>
            <w:rFonts w:ascii="Times New Roman" w:eastAsia="Arial" w:hAnsi="Times New Roman" w:cs="Times New Roman"/>
            <w:vanish/>
            <w:sz w:val="24"/>
            <w:szCs w:val="24"/>
            <w:u w:val="single"/>
            <w:shd w:val="clear" w:color="auto" w:fill="FFFFFF"/>
          </w:rPr>
          <w:t>HYPERLINK "http://www.infourok.ru/"</w:t>
        </w:r>
        <w:r w:rsidR="00A65346" w:rsidRPr="00F37705">
          <w:rPr>
            <w:rFonts w:ascii="Times New Roman" w:eastAsia="Arial" w:hAnsi="Times New Roman" w:cs="Times New Roman"/>
            <w:sz w:val="24"/>
            <w:szCs w:val="24"/>
            <w:u w:val="single"/>
            <w:shd w:val="clear" w:color="auto" w:fill="FFFFFF"/>
          </w:rPr>
          <w:t>infourok.ru</w:t>
        </w:r>
      </w:hyperlink>
    </w:p>
    <w:p w:rsidR="00B44193" w:rsidRPr="00F37705" w:rsidRDefault="00934C8A" w:rsidP="009C2F7C">
      <w:pPr>
        <w:numPr>
          <w:ilvl w:val="0"/>
          <w:numId w:val="5"/>
        </w:numPr>
        <w:spacing w:after="0"/>
        <w:ind w:left="1440" w:hanging="360"/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</w:pPr>
      <w:hyperlink r:id="rId13">
        <w:r w:rsidR="00A65346" w:rsidRPr="00F37705">
          <w:rPr>
            <w:rFonts w:ascii="Times New Roman" w:eastAsia="Arial" w:hAnsi="Times New Roman" w:cs="Times New Roman"/>
            <w:sz w:val="24"/>
            <w:szCs w:val="24"/>
            <w:u w:val="single"/>
            <w:shd w:val="clear" w:color="auto" w:fill="FFFFFF"/>
          </w:rPr>
          <w:t>www.pedsovet.org</w:t>
        </w:r>
      </w:hyperlink>
    </w:p>
    <w:p w:rsidR="00B44193" w:rsidRPr="00F37705" w:rsidRDefault="00B44193">
      <w:pPr>
        <w:rPr>
          <w:rFonts w:ascii="Calibri" w:eastAsia="Calibri" w:hAnsi="Calibri" w:cs="Calibri"/>
          <w:sz w:val="24"/>
          <w:szCs w:val="24"/>
        </w:rPr>
      </w:pPr>
    </w:p>
    <w:sectPr w:rsidR="00B44193" w:rsidRPr="00F37705" w:rsidSect="00EC790D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4AD" w:rsidRDefault="00D524AD" w:rsidP="000437B7">
      <w:pPr>
        <w:spacing w:after="0" w:line="240" w:lineRule="auto"/>
      </w:pPr>
      <w:r>
        <w:separator/>
      </w:r>
    </w:p>
  </w:endnote>
  <w:endnote w:type="continuationSeparator" w:id="0">
    <w:p w:rsidR="00D524AD" w:rsidRDefault="00D524AD" w:rsidP="0004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054848"/>
      <w:docPartObj>
        <w:docPartGallery w:val="Page Numbers (Bottom of Page)"/>
        <w:docPartUnique/>
      </w:docPartObj>
    </w:sdtPr>
    <w:sdtContent>
      <w:p w:rsidR="00F37705" w:rsidRDefault="00934C8A">
        <w:pPr>
          <w:pStyle w:val="a7"/>
          <w:jc w:val="center"/>
        </w:pPr>
        <w:r>
          <w:fldChar w:fldCharType="begin"/>
        </w:r>
        <w:r w:rsidR="00F37705">
          <w:instrText>PAGE   \* MERGEFORMAT</w:instrText>
        </w:r>
        <w:r>
          <w:fldChar w:fldCharType="separate"/>
        </w:r>
        <w:r w:rsidR="00CA0D4C">
          <w:rPr>
            <w:noProof/>
          </w:rPr>
          <w:t>2</w:t>
        </w:r>
        <w:r>
          <w:fldChar w:fldCharType="end"/>
        </w:r>
      </w:p>
    </w:sdtContent>
  </w:sdt>
  <w:p w:rsidR="00F37705" w:rsidRDefault="00F377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4AD" w:rsidRDefault="00D524AD" w:rsidP="000437B7">
      <w:pPr>
        <w:spacing w:after="0" w:line="240" w:lineRule="auto"/>
      </w:pPr>
      <w:r>
        <w:separator/>
      </w:r>
    </w:p>
  </w:footnote>
  <w:footnote w:type="continuationSeparator" w:id="0">
    <w:p w:rsidR="00D524AD" w:rsidRDefault="00D524AD" w:rsidP="00043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5B0"/>
    <w:multiLevelType w:val="hybridMultilevel"/>
    <w:tmpl w:val="A8D68F4E"/>
    <w:lvl w:ilvl="0" w:tplc="0419000F">
      <w:start w:val="1"/>
      <w:numFmt w:val="decimal"/>
      <w:lvlText w:val="%1."/>
      <w:lvlJc w:val="left"/>
      <w:pPr>
        <w:ind w:left="1047" w:hanging="360"/>
      </w:pPr>
    </w:lvl>
    <w:lvl w:ilvl="1" w:tplc="04190019">
      <w:start w:val="1"/>
      <w:numFmt w:val="lowerLetter"/>
      <w:lvlText w:val="%2."/>
      <w:lvlJc w:val="left"/>
      <w:pPr>
        <w:ind w:left="1767" w:hanging="360"/>
      </w:pPr>
    </w:lvl>
    <w:lvl w:ilvl="2" w:tplc="0419001B">
      <w:start w:val="1"/>
      <w:numFmt w:val="lowerRoman"/>
      <w:lvlText w:val="%3."/>
      <w:lvlJc w:val="right"/>
      <w:pPr>
        <w:ind w:left="2487" w:hanging="180"/>
      </w:pPr>
    </w:lvl>
    <w:lvl w:ilvl="3" w:tplc="0419000F">
      <w:start w:val="1"/>
      <w:numFmt w:val="decimal"/>
      <w:lvlText w:val="%4."/>
      <w:lvlJc w:val="left"/>
      <w:pPr>
        <w:ind w:left="3207" w:hanging="360"/>
      </w:pPr>
    </w:lvl>
    <w:lvl w:ilvl="4" w:tplc="04190019">
      <w:start w:val="1"/>
      <w:numFmt w:val="lowerLetter"/>
      <w:lvlText w:val="%5."/>
      <w:lvlJc w:val="left"/>
      <w:pPr>
        <w:ind w:left="3927" w:hanging="360"/>
      </w:pPr>
    </w:lvl>
    <w:lvl w:ilvl="5" w:tplc="0419001B">
      <w:start w:val="1"/>
      <w:numFmt w:val="lowerRoman"/>
      <w:lvlText w:val="%6."/>
      <w:lvlJc w:val="right"/>
      <w:pPr>
        <w:ind w:left="4647" w:hanging="180"/>
      </w:pPr>
    </w:lvl>
    <w:lvl w:ilvl="6" w:tplc="0419000F">
      <w:start w:val="1"/>
      <w:numFmt w:val="decimal"/>
      <w:lvlText w:val="%7."/>
      <w:lvlJc w:val="left"/>
      <w:pPr>
        <w:ind w:left="5367" w:hanging="360"/>
      </w:pPr>
    </w:lvl>
    <w:lvl w:ilvl="7" w:tplc="04190019">
      <w:start w:val="1"/>
      <w:numFmt w:val="lowerLetter"/>
      <w:lvlText w:val="%8."/>
      <w:lvlJc w:val="left"/>
      <w:pPr>
        <w:ind w:left="6087" w:hanging="360"/>
      </w:pPr>
    </w:lvl>
    <w:lvl w:ilvl="8" w:tplc="0419001B">
      <w:start w:val="1"/>
      <w:numFmt w:val="lowerRoman"/>
      <w:lvlText w:val="%9."/>
      <w:lvlJc w:val="right"/>
      <w:pPr>
        <w:ind w:left="6807" w:hanging="180"/>
      </w:pPr>
    </w:lvl>
  </w:abstractNum>
  <w:abstractNum w:abstractNumId="1">
    <w:nsid w:val="29416B76"/>
    <w:multiLevelType w:val="multilevel"/>
    <w:tmpl w:val="D8D85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0D5D9A"/>
    <w:multiLevelType w:val="multilevel"/>
    <w:tmpl w:val="33B046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6C6068"/>
    <w:multiLevelType w:val="multilevel"/>
    <w:tmpl w:val="79901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9D74EE"/>
    <w:multiLevelType w:val="multilevel"/>
    <w:tmpl w:val="60A4D8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8D4194"/>
    <w:multiLevelType w:val="multilevel"/>
    <w:tmpl w:val="251286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193"/>
    <w:rsid w:val="000437B7"/>
    <w:rsid w:val="00085400"/>
    <w:rsid w:val="00091F42"/>
    <w:rsid w:val="000B530B"/>
    <w:rsid w:val="000F5BD1"/>
    <w:rsid w:val="001449F4"/>
    <w:rsid w:val="001D0A04"/>
    <w:rsid w:val="001E267E"/>
    <w:rsid w:val="001E2BB3"/>
    <w:rsid w:val="00206FD5"/>
    <w:rsid w:val="00221ABD"/>
    <w:rsid w:val="002307BE"/>
    <w:rsid w:val="002E417E"/>
    <w:rsid w:val="0036489B"/>
    <w:rsid w:val="003E18CF"/>
    <w:rsid w:val="00426458"/>
    <w:rsid w:val="004406E3"/>
    <w:rsid w:val="00456230"/>
    <w:rsid w:val="004F49BB"/>
    <w:rsid w:val="00512B28"/>
    <w:rsid w:val="00541FB5"/>
    <w:rsid w:val="0054658A"/>
    <w:rsid w:val="005564EF"/>
    <w:rsid w:val="005E14CA"/>
    <w:rsid w:val="006718D0"/>
    <w:rsid w:val="006C766C"/>
    <w:rsid w:val="006F1A87"/>
    <w:rsid w:val="00795C4C"/>
    <w:rsid w:val="007B2925"/>
    <w:rsid w:val="007C31A1"/>
    <w:rsid w:val="00865FAF"/>
    <w:rsid w:val="008D5E36"/>
    <w:rsid w:val="008E7D40"/>
    <w:rsid w:val="00934C8A"/>
    <w:rsid w:val="00966C19"/>
    <w:rsid w:val="00976F6F"/>
    <w:rsid w:val="009815D9"/>
    <w:rsid w:val="009C2F7C"/>
    <w:rsid w:val="009D7EFE"/>
    <w:rsid w:val="00A137DE"/>
    <w:rsid w:val="00A65346"/>
    <w:rsid w:val="00AF70ED"/>
    <w:rsid w:val="00B15FDB"/>
    <w:rsid w:val="00B37646"/>
    <w:rsid w:val="00B44193"/>
    <w:rsid w:val="00B5092F"/>
    <w:rsid w:val="00B86B14"/>
    <w:rsid w:val="00C15485"/>
    <w:rsid w:val="00CA0D4C"/>
    <w:rsid w:val="00CD71FB"/>
    <w:rsid w:val="00D02B13"/>
    <w:rsid w:val="00D3041A"/>
    <w:rsid w:val="00D447A0"/>
    <w:rsid w:val="00D524AD"/>
    <w:rsid w:val="00E24BAE"/>
    <w:rsid w:val="00EB1EAA"/>
    <w:rsid w:val="00EC790D"/>
    <w:rsid w:val="00F37705"/>
    <w:rsid w:val="00F84830"/>
    <w:rsid w:val="00FB2632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34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795C4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43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7B7"/>
  </w:style>
  <w:style w:type="paragraph" w:styleId="a7">
    <w:name w:val="footer"/>
    <w:basedOn w:val="a"/>
    <w:link w:val="a8"/>
    <w:uiPriority w:val="99"/>
    <w:unhideWhenUsed/>
    <w:rsid w:val="00043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7B7"/>
  </w:style>
  <w:style w:type="paragraph" w:styleId="a9">
    <w:name w:val="Balloon Text"/>
    <w:basedOn w:val="a"/>
    <w:link w:val="aa"/>
    <w:uiPriority w:val="99"/>
    <w:semiHidden/>
    <w:unhideWhenUsed/>
    <w:rsid w:val="0014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9F4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3E18C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Знак"/>
    <w:basedOn w:val="a0"/>
    <w:link w:val="ab"/>
    <w:rsid w:val="003E18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andard">
    <w:name w:val="Standard"/>
    <w:rsid w:val="003E18CF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edsove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urok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kopilk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chm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odichka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60B5-4F89-49A3-95F8-75E53CA8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Боев</dc:creator>
  <cp:lastModifiedBy>RePack by SPecialiST</cp:lastModifiedBy>
  <cp:revision>5</cp:revision>
  <cp:lastPrinted>2023-10-18T07:04:00Z</cp:lastPrinted>
  <dcterms:created xsi:type="dcterms:W3CDTF">2023-10-11T16:38:00Z</dcterms:created>
  <dcterms:modified xsi:type="dcterms:W3CDTF">2023-10-18T09:21:00Z</dcterms:modified>
</cp:coreProperties>
</file>